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Образец договора утвержден приказом по</w:t>
      </w:r>
    </w:p>
    <w:p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Даггосуниверситету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225а от 31.03.2017 г.                           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______</w:t>
      </w:r>
    </w:p>
    <w:p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обучении </w:t>
      </w:r>
      <w:r>
        <w:rPr>
          <w:rFonts w:ascii="Times New Roman" w:hAnsi="Times New Roman" w:cs="Times New Roman"/>
          <w:bCs w:val="0"/>
          <w:sz w:val="24"/>
          <w:szCs w:val="24"/>
        </w:rPr>
        <w:t>по образовательным программам высшего образования – подготовки</w:t>
      </w:r>
    </w:p>
    <w:p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кадров высшей квалификации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Махачкала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«___» ____________ 201___ г.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u w:val="single"/>
        </w:rPr>
        <w:t xml:space="preserve">Федеральное государственное бюджетное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u w:val="single"/>
        </w:rPr>
        <w:t>высшего  образования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«Дагестанский государственный университет»,</w:t>
      </w:r>
      <w:r>
        <w:rPr>
          <w:rFonts w:ascii="Times New Roman" w:eastAsia="Times New Roman" w:hAnsi="Times New Roman" w:cs="Times New Roman"/>
        </w:rPr>
        <w:t xml:space="preserve"> осуществляющее образовательную деятельность на основании лицензии от 21 апреля 2016 г. № 2104, серия 90Л01, рег. № 1020502631621 и го</w:t>
      </w:r>
      <w:r>
        <w:rPr>
          <w:rFonts w:ascii="Times New Roman" w:eastAsia="Times New Roman" w:hAnsi="Times New Roman" w:cs="Times New Roman"/>
        </w:rPr>
        <w:softHyphen/>
        <w:t xml:space="preserve">сударственной аккредитации от 24 июня 2016 г., № 2045, серия 90А01,  рег.  № 1020502631621 выданных Федеральной службой по надзору в сфере образования и науки, именуемое в дальнейшем «Исполнитель», в лице ректора </w:t>
      </w:r>
      <w:proofErr w:type="spellStart"/>
      <w:r>
        <w:rPr>
          <w:rFonts w:ascii="Times New Roman" w:eastAsia="Times New Roman" w:hAnsi="Times New Roman" w:cs="Times New Roman"/>
        </w:rPr>
        <w:t>Рабаданова</w:t>
      </w:r>
      <w:proofErr w:type="spellEnd"/>
      <w:r>
        <w:rPr>
          <w:rFonts w:ascii="Times New Roman" w:eastAsia="Times New Roman" w:hAnsi="Times New Roman" w:cs="Times New Roman"/>
        </w:rPr>
        <w:t xml:space="preserve"> М.Х., «Заказчик» в лице______________________________________________________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___________________________________, действующий на основании _________________,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«Обучающийся», совместно именуемые Стороны, заключили настоящий Договор (далее – Договор) о нижеследующем: </w:t>
      </w:r>
    </w:p>
    <w:p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1.1.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b w:val="0"/>
          <w:sz w:val="22"/>
          <w:szCs w:val="22"/>
        </w:rPr>
        <w:t>Исполнитель обязуется предоставить образовательную услугу, а Обучающийся обязуется оплатить образовательную услугу по предоставлению обучения по образовательной программе_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(наименование образовательной программы)</w:t>
      </w:r>
    </w:p>
    <w:p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</w:t>
      </w:r>
    </w:p>
    <w:p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(форма обучения, код специальности или направления подготовки)</w:t>
      </w:r>
    </w:p>
    <w:p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т. ч. индивидуальными, и образовательными программами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 _______________________.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Срок обучения по индивидуальному учебному плану, в т. ч. ускоренному обучению, составляет ________________________________________________.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 диплом.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 Исполнитель вправе: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2.Заказчик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Обучающийся также вправе: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2.3.2. Обращаться к Исполнителю по вопросам, касающимся образовательного процесса.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5.Получать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sz w:val="22"/>
          <w:szCs w:val="22"/>
        </w:rPr>
        <w:t>. Обязанности Исполнителя, Заказчика и Обучающегося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 Исполнитель обязан: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аспиранта.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3.1.4. Обеспечить Обучающемуся предусмотренные выбранной образовательной программой условия ее освоения.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>настоящего Договора).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3.1.6. Принимать от Обучающегося и (или) Заказчика оплату за образовательные услуги.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3.2. Заказчик обязан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3.3.1. Выполнять задания для подготовки к занятиям, предусмотренным учебным планом, в том числе индивидуальным.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3.3.2. Извещать Исполнителя о причинах отсутствия на занятиях.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3.3.3. При поступлении в образовательную организацию и в процессе обучения своевременно представлять и получать все необходимые документы.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3.3.4. Обучаться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 учебным планом, в том числе индивидуальным.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3.3.5. Соблюдать требования учредительных документов Исполнителя, правила внутреннего распорядка и иные локальные нормативные акты, общепринятые нормы поведения, в том числе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>. Стоимость услуг, сроки и порядок их оплаты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4.1. Полная стоимость платных образовательных услуг за весь период обучения Обучающегося составляет________________________ рублей в год.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год и плановый период.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4.2. Оплата производится не позднее _____________________ за наличный расчет или в безналичном порядке на счет, указанный в разделе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IX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(ненужное вычеркнуть).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5.2. Настоящий Договор может быть расторгнут по соглашению Сторон.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5.3. Настоящий Договор может быть расторгнут по инициативе Исполнителя в одностороннем порядке в случаях: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просрочки оплаты стоимости платных образовательных услуг;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в иных случаях, предусмотренных законодательством Российской Федерации.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5.4. Настоящий Договор расторгается досрочно: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по инициативе Обучающегося</w:t>
      </w:r>
      <w:r>
        <w:rPr>
          <w:rFonts w:ascii="Times New Roman" w:hAnsi="Times New Roman" w:cs="Times New Roman"/>
          <w:bCs/>
        </w:rPr>
        <w:t>, в т. ч. в случае перевода</w:t>
      </w:r>
      <w:r>
        <w:rPr>
          <w:rFonts w:ascii="Times New Roman" w:hAnsi="Times New Roman" w:cs="Times New Roman"/>
        </w:rPr>
        <w:t xml:space="preserve"> Обучающегося для продолжения обучения в другую организацию, осуществляющую образовательную деятельность;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по обстоятельствам, не зависящим от воли Обучающегося и Исполнителя, в т. ч. в случае ликвидации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</w:t>
      </w:r>
      <w:r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 Безвозмездного оказания образовательной услуги.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 Соразмерного уменьшения стоимости оказанной образовательной услуги.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 Назначить Исполнителю новый срок, в течение которого Исполнитель должен приступить к оказанию образовательной услуги и/или закончить оказание образовательной услуги;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 Потребовать уменьшения стоимости образовательной услуги;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6.4.4. Расторгнуть договор.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VII</w:t>
      </w:r>
      <w:r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VIII</w:t>
      </w:r>
      <w:r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8.4. 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двух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8.5. Изменения Договора оформляются дополнительными соглашениями к Договору.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8"/>
        <w:gridCol w:w="3118"/>
        <w:gridCol w:w="3118"/>
      </w:tblGrid>
      <w:t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ВО «Дагестанский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университет»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(при наличии)/ наименование 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юридического лица) 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(при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наличии)\</w:t>
            </w:r>
            <w:proofErr w:type="gramEnd"/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</w:tr>
      <w:tr>
        <w:trPr>
          <w:trHeight w:val="938"/>
        </w:trP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367002 РД,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М.Гаджиева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(адрес места жительства)</w:t>
            </w: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Получатель: УФК по Республике Дагестан ФГБОУ ВО Дагестанский Государственный Университет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л/с 20036Х35320 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ИНН 0562039983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057201001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40501810800002000002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Отделение – НБ Республика Дагестан г. Махачкала 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048209001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sectPr>
      <w:headerReference w:type="even" r:id="rId8"/>
      <w:footerReference w:type="default" r:id="rId9"/>
      <w:footerReference w:type="first" r:id="rId10"/>
      <w:pgSz w:w="11906" w:h="16838"/>
      <w:pgMar w:top="1418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633637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396839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2E74-DD47-451D-BAAE-C5471578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Pr>
      <w:rFonts w:cs="Times New Roman"/>
    </w:rPr>
  </w:style>
  <w:style w:type="paragraph" w:customStyle="1" w:styleId="FR1">
    <w:name w:val="FR1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8">
    <w:name w:val="Центр"/>
    <w:basedOn w:val="a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otnote reference"/>
    <w:basedOn w:val="a0"/>
    <w:semiHidden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4899-12AF-4CA7-84AD-8ABA068C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Дагестанский государственный университет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aspirant1</dc:creator>
  <cp:lastModifiedBy>Admin</cp:lastModifiedBy>
  <cp:revision>2</cp:revision>
  <cp:lastPrinted>2017-04-03T06:54:00Z</cp:lastPrinted>
  <dcterms:created xsi:type="dcterms:W3CDTF">2023-10-30T08:35:00Z</dcterms:created>
  <dcterms:modified xsi:type="dcterms:W3CDTF">2023-10-30T08:35:00Z</dcterms:modified>
</cp:coreProperties>
</file>