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5211"/>
      </w:tblGrid>
      <w:tr w:rsidR="00E5207F" w:rsidRPr="00F05A5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5207F" w:rsidRPr="005E70D9" w:rsidRDefault="00E5207F">
            <w:pPr>
              <w:spacing w:line="21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5207F" w:rsidRPr="00F05A5A" w:rsidRDefault="00E5207F">
            <w:pPr>
              <w:spacing w:line="216" w:lineRule="auto"/>
              <w:jc w:val="center"/>
              <w:rPr>
                <w:sz w:val="20"/>
              </w:rPr>
            </w:pPr>
          </w:p>
        </w:tc>
      </w:tr>
    </w:tbl>
    <w:p w:rsidR="00E5207F" w:rsidRPr="00F05A5A" w:rsidRDefault="00E5207F" w:rsidP="00F55968">
      <w:pPr>
        <w:spacing w:line="216" w:lineRule="auto"/>
        <w:rPr>
          <w:sz w:val="20"/>
        </w:rPr>
      </w:pPr>
    </w:p>
    <w:p w:rsidR="00E5207F" w:rsidRPr="00F05A5A" w:rsidRDefault="00E5207F">
      <w:pPr>
        <w:pStyle w:val="1"/>
      </w:pPr>
    </w:p>
    <w:p w:rsidR="00E5207F" w:rsidRPr="00F05A5A" w:rsidRDefault="00E5207F">
      <w:pPr>
        <w:pStyle w:val="1"/>
        <w:rPr>
          <w:sz w:val="32"/>
        </w:rPr>
      </w:pPr>
      <w:r w:rsidRPr="00F05A5A">
        <w:rPr>
          <w:sz w:val="32"/>
        </w:rPr>
        <w:t>ТАБЛИЦ</w:t>
      </w:r>
      <w:r w:rsidR="006B2A84">
        <w:rPr>
          <w:sz w:val="32"/>
        </w:rPr>
        <w:t>А</w:t>
      </w:r>
      <w:r w:rsidRPr="00F05A5A">
        <w:rPr>
          <w:sz w:val="32"/>
        </w:rPr>
        <w:t xml:space="preserve">  РЕЙТИНГОВЫХ ПОКАЗАТЕЛЕЙ </w:t>
      </w:r>
    </w:p>
    <w:p w:rsidR="00E5207F" w:rsidRPr="00F05A5A" w:rsidRDefault="000D6B7B">
      <w:pPr>
        <w:pStyle w:val="1"/>
        <w:rPr>
          <w:sz w:val="24"/>
        </w:rPr>
      </w:pPr>
      <w:r w:rsidRPr="00F05A5A">
        <w:rPr>
          <w:sz w:val="24"/>
        </w:rPr>
        <w:t xml:space="preserve">кафедр, </w:t>
      </w:r>
      <w:r w:rsidR="00E5207F" w:rsidRPr="00F05A5A">
        <w:rPr>
          <w:sz w:val="24"/>
        </w:rPr>
        <w:t>факу</w:t>
      </w:r>
      <w:r w:rsidR="003F3C79" w:rsidRPr="00F05A5A">
        <w:rPr>
          <w:sz w:val="24"/>
        </w:rPr>
        <w:t>льтетов</w:t>
      </w:r>
      <w:r w:rsidR="00F55968" w:rsidRPr="00F05A5A">
        <w:rPr>
          <w:sz w:val="24"/>
        </w:rPr>
        <w:t xml:space="preserve"> и филиалов</w:t>
      </w:r>
      <w:r w:rsidR="003F3C79" w:rsidRPr="00F05A5A">
        <w:rPr>
          <w:sz w:val="24"/>
        </w:rPr>
        <w:t xml:space="preserve"> ДГУ по итогам НИР за 201</w:t>
      </w:r>
      <w:r w:rsidR="00FF5D9C" w:rsidRPr="00F05A5A">
        <w:rPr>
          <w:sz w:val="24"/>
        </w:rPr>
        <w:t>6</w:t>
      </w:r>
      <w:r w:rsidR="00E5207F" w:rsidRPr="00F05A5A">
        <w:rPr>
          <w:sz w:val="24"/>
        </w:rPr>
        <w:t xml:space="preserve"> год</w:t>
      </w:r>
    </w:p>
    <w:p w:rsidR="00E5207F" w:rsidRPr="00F05A5A" w:rsidRDefault="00E520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7469"/>
        <w:gridCol w:w="1969"/>
      </w:tblGrid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rPr>
                <w:b/>
                <w:bCs/>
              </w:rPr>
            </w:pPr>
            <w:r w:rsidRPr="00F05A5A">
              <w:rPr>
                <w:b/>
                <w:bCs/>
              </w:rPr>
              <w:t>№ п/п</w:t>
            </w:r>
          </w:p>
        </w:tc>
        <w:tc>
          <w:tcPr>
            <w:tcW w:w="7545" w:type="dxa"/>
          </w:tcPr>
          <w:p w:rsidR="00E5207F" w:rsidRPr="00F05A5A" w:rsidRDefault="00E5207F">
            <w:pPr>
              <w:jc w:val="center"/>
              <w:rPr>
                <w:b/>
                <w:bCs/>
              </w:rPr>
            </w:pPr>
          </w:p>
          <w:p w:rsidR="00E5207F" w:rsidRPr="00F05A5A" w:rsidRDefault="00E5207F">
            <w:pPr>
              <w:jc w:val="center"/>
              <w:rPr>
                <w:b/>
                <w:bCs/>
              </w:rPr>
            </w:pPr>
            <w:r w:rsidRPr="00F05A5A">
              <w:rPr>
                <w:b/>
                <w:bCs/>
              </w:rPr>
              <w:t>Наименование рейтингового показателя</w:t>
            </w:r>
          </w:p>
        </w:tc>
        <w:tc>
          <w:tcPr>
            <w:tcW w:w="1999" w:type="dxa"/>
          </w:tcPr>
          <w:p w:rsidR="00E5207F" w:rsidRPr="00F05A5A" w:rsidRDefault="00E5207F">
            <w:pPr>
              <w:jc w:val="center"/>
              <w:rPr>
                <w:b/>
                <w:bCs/>
              </w:rPr>
            </w:pPr>
            <w:r w:rsidRPr="00F05A5A">
              <w:rPr>
                <w:b/>
                <w:bCs/>
              </w:rPr>
              <w:t>Кол-во баллов за данный показатель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F05A5A" w:rsidRDefault="00E5207F">
            <w:r w:rsidRPr="00F05A5A">
              <w:rPr>
                <w:b/>
              </w:rPr>
              <w:t xml:space="preserve">      </w:t>
            </w:r>
            <w:r w:rsidRPr="00F05A5A">
              <w:rPr>
                <w:b/>
                <w:lang w:val="en-US"/>
              </w:rPr>
              <w:t>I</w:t>
            </w:r>
            <w:r w:rsidRPr="00F05A5A">
              <w:rPr>
                <w:b/>
              </w:rPr>
              <w:t>.Научна</w:t>
            </w:r>
            <w:r w:rsidR="003A1878" w:rsidRPr="00F05A5A">
              <w:rPr>
                <w:b/>
              </w:rPr>
              <w:t>я квалификация состава кафедры </w:t>
            </w:r>
            <w:r w:rsidRPr="00F05A5A">
              <w:rPr>
                <w:b/>
              </w:rPr>
              <w:t>(баллы указаны на одного чел.)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312632" w:rsidRPr="00DD6705" w:rsidRDefault="00E5207F" w:rsidP="00EA5A10">
            <w:r w:rsidRPr="00DD6705">
              <w:t>Профессор,</w:t>
            </w:r>
            <w:r w:rsidR="00EA5A10" w:rsidRPr="00DD6705">
              <w:t xml:space="preserve"> </w:t>
            </w:r>
            <w:r w:rsidRPr="00DD6705">
              <w:t>доктор наук</w:t>
            </w:r>
            <w:r w:rsidR="00204B00" w:rsidRPr="00DD6705">
              <w:t xml:space="preserve"> (список</w:t>
            </w:r>
            <w:r w:rsidR="002E08C0" w:rsidRPr="00DD6705">
              <w:t>, с указанием штатных ставок на каждого преподавателя</w:t>
            </w:r>
            <w:r w:rsidR="00204B00" w:rsidRPr="00DD6705">
              <w:t>)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312632" w:rsidRPr="00DD6705" w:rsidRDefault="00E5207F">
            <w:r w:rsidRPr="00DD6705">
              <w:t>Доцент,</w:t>
            </w:r>
            <w:r w:rsidR="002C64E1" w:rsidRPr="00DD6705">
              <w:t xml:space="preserve"> профессор,</w:t>
            </w:r>
            <w:r w:rsidRPr="00DD6705">
              <w:t xml:space="preserve"> кандидат наук</w:t>
            </w:r>
            <w:r w:rsidR="00204B00" w:rsidRPr="00DD6705">
              <w:t xml:space="preserve"> (список</w:t>
            </w:r>
            <w:r w:rsidR="002E08C0" w:rsidRPr="00DD6705">
              <w:t xml:space="preserve"> с указанием штатных ставок на каждого преподавателя</w:t>
            </w:r>
            <w:r w:rsidR="00204B00" w:rsidRPr="00DD6705">
              <w:t>)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312632" w:rsidRPr="00DD6705" w:rsidRDefault="00E5207F">
            <w:r w:rsidRPr="00DD6705">
              <w:t>Доктор наук до 40 лет</w:t>
            </w:r>
            <w:r w:rsidR="00204B00" w:rsidRPr="00DD6705">
              <w:t xml:space="preserve"> (список</w:t>
            </w:r>
            <w:r w:rsidR="002E08C0" w:rsidRPr="00DD6705">
              <w:t xml:space="preserve"> с указанием штатных ставок на каждого преподавателя</w:t>
            </w:r>
            <w:r w:rsidR="00204B00" w:rsidRPr="00DD6705">
              <w:t>)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Кандидат наук до 3</w:t>
            </w:r>
            <w:r w:rsidR="00274597" w:rsidRPr="00DD6705">
              <w:t>5</w:t>
            </w:r>
            <w:r w:rsidRPr="00DD6705">
              <w:t xml:space="preserve"> лет</w:t>
            </w:r>
            <w:r w:rsidR="00204B00" w:rsidRPr="00DD6705">
              <w:t xml:space="preserve"> (список</w:t>
            </w:r>
            <w:r w:rsidR="002E08C0" w:rsidRPr="00DD6705">
              <w:t xml:space="preserve"> с указанием штатных ставок на каждого преподавателя</w:t>
            </w:r>
            <w:r w:rsidR="00204B00" w:rsidRPr="00DD6705">
              <w:t>)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1.5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2E08C0" w:rsidRPr="00F05A5A" w:rsidRDefault="002E08C0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2E08C0" w:rsidRPr="00DD6705" w:rsidRDefault="002E08C0">
            <w:r w:rsidRPr="00DD6705">
              <w:t>Преподаватели без степени (список с указанием штатных ставок на каждого преподавателя)</w:t>
            </w:r>
          </w:p>
        </w:tc>
        <w:tc>
          <w:tcPr>
            <w:tcW w:w="1999" w:type="dxa"/>
          </w:tcPr>
          <w:p w:rsidR="002E08C0" w:rsidRPr="00DD6705" w:rsidRDefault="00F9791D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Академик Государственной академии наук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Член</w:t>
            </w:r>
            <w:r w:rsidR="0024539A" w:rsidRPr="00DD6705">
              <w:t>-</w:t>
            </w:r>
            <w:r w:rsidR="00F53C52" w:rsidRPr="00DD6705">
              <w:t>корреспондент</w:t>
            </w:r>
            <w:r w:rsidRPr="00DD6705">
              <w:t xml:space="preserve"> Государственной академии наук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536E98" w:rsidRPr="00F05A5A" w:rsidRDefault="00536E98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CD0130" w:rsidRPr="00DD6705" w:rsidRDefault="00EA5A10" w:rsidP="00F53D70">
            <w:r w:rsidRPr="00DD6705">
              <w:t>Академик/член-корреспондент профессиональной академии наук</w:t>
            </w:r>
          </w:p>
        </w:tc>
        <w:tc>
          <w:tcPr>
            <w:tcW w:w="1999" w:type="dxa"/>
          </w:tcPr>
          <w:p w:rsidR="00495234" w:rsidRPr="00DD6705" w:rsidRDefault="00EA5A10" w:rsidP="00445BC5">
            <w:pPr>
              <w:jc w:val="center"/>
            </w:pPr>
            <w:r w:rsidRPr="00DD6705">
              <w:t>3/2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 w:rsidP="00D80958">
            <w:pPr>
              <w:ind w:left="360"/>
              <w:rPr>
                <w:b/>
                <w:bCs/>
              </w:rPr>
            </w:pPr>
            <w:r w:rsidRPr="00DD6705">
              <w:rPr>
                <w:b/>
                <w:bCs/>
                <w:lang w:val="en-US"/>
              </w:rPr>
              <w:t>II</w:t>
            </w:r>
            <w:r w:rsidRPr="00DD6705">
              <w:rPr>
                <w:b/>
                <w:bCs/>
              </w:rPr>
              <w:t>.Орга</w:t>
            </w:r>
            <w:r w:rsidR="00EC1C05" w:rsidRPr="00DD6705">
              <w:rPr>
                <w:b/>
                <w:bCs/>
              </w:rPr>
              <w:t xml:space="preserve">низационная активность в науке </w:t>
            </w:r>
            <w:r w:rsidR="00F53C52" w:rsidRPr="00DD6705">
              <w:rPr>
                <w:b/>
                <w:bCs/>
              </w:rPr>
              <w:t xml:space="preserve">(в </w:t>
            </w:r>
            <w:proofErr w:type="spellStart"/>
            <w:r w:rsidR="00F53C52" w:rsidRPr="00DD6705">
              <w:rPr>
                <w:b/>
                <w:bCs/>
              </w:rPr>
              <w:t>пп</w:t>
            </w:r>
            <w:proofErr w:type="spellEnd"/>
            <w:r w:rsidR="00F53C52" w:rsidRPr="00DD6705">
              <w:rPr>
                <w:b/>
                <w:bCs/>
              </w:rPr>
              <w:t xml:space="preserve">. </w:t>
            </w:r>
            <w:r w:rsidR="00D80958" w:rsidRPr="00DD6705">
              <w:rPr>
                <w:b/>
                <w:bCs/>
              </w:rPr>
              <w:t>15</w:t>
            </w:r>
            <w:r w:rsidR="00F53C52" w:rsidRPr="00DD6705">
              <w:rPr>
                <w:b/>
                <w:bCs/>
              </w:rPr>
              <w:t>-2</w:t>
            </w:r>
            <w:r w:rsidR="00D80958" w:rsidRPr="00DD6705">
              <w:rPr>
                <w:b/>
                <w:bCs/>
              </w:rPr>
              <w:t>5</w:t>
            </w:r>
            <w:r w:rsidR="00C87865" w:rsidRPr="00DD6705">
              <w:rPr>
                <w:b/>
                <w:bCs/>
              </w:rPr>
              <w:t xml:space="preserve"> баллы указаны на одного чел.)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C1C05">
            <w:r w:rsidRPr="00DD6705">
              <w:t xml:space="preserve">Грант </w:t>
            </w:r>
            <w:r w:rsidR="00744FAE" w:rsidRPr="00DD6705">
              <w:t>РФФИ, РГНФ, Грант Президента РФ (в рейтинге преподавателей – баллы руководителя гранта)</w:t>
            </w:r>
          </w:p>
        </w:tc>
        <w:tc>
          <w:tcPr>
            <w:tcW w:w="1999" w:type="dxa"/>
          </w:tcPr>
          <w:p w:rsidR="00E5207F" w:rsidRPr="00DD6705" w:rsidRDefault="00744FAE">
            <w:pPr>
              <w:jc w:val="center"/>
            </w:pPr>
            <w:r w:rsidRPr="00DD6705">
              <w:t>30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44FAE" w:rsidRPr="00F05A5A" w:rsidRDefault="00744FAE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44FAE" w:rsidRPr="00DD6705" w:rsidRDefault="00744FAE">
            <w:r w:rsidRPr="00DD6705">
              <w:t>Грант Российского научного фонда (в рейтинге преподавателей – баллы руководителю гранта и отв</w:t>
            </w:r>
            <w:r w:rsidR="00AE7058" w:rsidRPr="00DD6705">
              <w:t>.</w:t>
            </w:r>
            <w:r w:rsidRPr="00DD6705">
              <w:t xml:space="preserve"> исполнителя)</w:t>
            </w:r>
          </w:p>
        </w:tc>
        <w:tc>
          <w:tcPr>
            <w:tcW w:w="1999" w:type="dxa"/>
          </w:tcPr>
          <w:p w:rsidR="00744FAE" w:rsidRPr="00DD6705" w:rsidRDefault="00744FAE">
            <w:pPr>
              <w:jc w:val="center"/>
            </w:pPr>
            <w:r w:rsidRPr="00DD6705">
              <w:t>40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44FAE" w:rsidRPr="00F05A5A" w:rsidRDefault="00744FAE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44FAE" w:rsidRPr="00DD6705" w:rsidRDefault="00744FAE">
            <w:r w:rsidRPr="00DD6705">
              <w:t>Комплексный проект в рамках ФЦП</w:t>
            </w:r>
          </w:p>
        </w:tc>
        <w:tc>
          <w:tcPr>
            <w:tcW w:w="1999" w:type="dxa"/>
          </w:tcPr>
          <w:p w:rsidR="00744FAE" w:rsidRPr="00DD6705" w:rsidRDefault="00744FAE">
            <w:pPr>
              <w:jc w:val="center"/>
            </w:pPr>
            <w:r w:rsidRPr="00DD6705">
              <w:t>50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44FAE" w:rsidRPr="00F05A5A" w:rsidRDefault="00744FAE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44FAE" w:rsidRPr="00DD6705" w:rsidRDefault="009454B1" w:rsidP="0017102F">
            <w:r w:rsidRPr="00DD6705">
              <w:t xml:space="preserve">Проект, </w:t>
            </w:r>
            <w:r w:rsidR="00744FAE" w:rsidRPr="00DD6705">
              <w:t xml:space="preserve">х/д работа </w:t>
            </w:r>
            <w:r w:rsidRPr="00DD6705">
              <w:t>или грант по программ</w:t>
            </w:r>
            <w:r w:rsidR="0017102F" w:rsidRPr="00DD6705">
              <w:t>е</w:t>
            </w:r>
            <w:r w:rsidRPr="00DD6705">
              <w:t xml:space="preserve"> Старт </w:t>
            </w:r>
            <w:r w:rsidR="00744FAE" w:rsidRPr="00DD6705">
              <w:t>с финансированием более 1 млн.руб.</w:t>
            </w:r>
          </w:p>
        </w:tc>
        <w:tc>
          <w:tcPr>
            <w:tcW w:w="1999" w:type="dxa"/>
          </w:tcPr>
          <w:p w:rsidR="00744FAE" w:rsidRPr="00DD6705" w:rsidRDefault="00744FAE">
            <w:pPr>
              <w:jc w:val="center"/>
            </w:pPr>
            <w:r w:rsidRPr="00DD6705">
              <w:t>30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44FAE" w:rsidRPr="00F05A5A" w:rsidRDefault="00744FAE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44FAE" w:rsidRPr="00DD6705" w:rsidRDefault="00744FAE">
            <w:r w:rsidRPr="00DD6705">
              <w:t>Проведение Международной конференции</w:t>
            </w:r>
            <w:r w:rsidRPr="00DD6705">
              <w:rPr>
                <w:vertAlign w:val="superscript"/>
              </w:rPr>
              <w:t>1</w:t>
            </w:r>
            <w:r w:rsidR="00F55968" w:rsidRPr="00DD6705">
              <w:rPr>
                <w:vertAlign w:val="superscript"/>
              </w:rPr>
              <w:t xml:space="preserve"> </w:t>
            </w:r>
            <w:r w:rsidR="00F55968" w:rsidRPr="00DD6705">
              <w:t>(с представлением программы конференции)</w:t>
            </w:r>
            <w:r w:rsidR="00335DB7">
              <w:t>, название конференции, даты проведения</w:t>
            </w:r>
          </w:p>
        </w:tc>
        <w:tc>
          <w:tcPr>
            <w:tcW w:w="1999" w:type="dxa"/>
          </w:tcPr>
          <w:p w:rsidR="00744FAE" w:rsidRPr="00DD6705" w:rsidRDefault="00FF5D9C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F55968">
            <w:r w:rsidRPr="00DD6705">
              <w:t>Проведение Всероссийской конференции</w:t>
            </w:r>
            <w:r w:rsidR="00F55968" w:rsidRPr="00DD6705">
              <w:t xml:space="preserve"> (с представлением программы конференции)</w:t>
            </w:r>
            <w:r w:rsidR="00335DB7">
              <w:t>, название конференции, даты проведения</w:t>
            </w:r>
          </w:p>
        </w:tc>
        <w:tc>
          <w:tcPr>
            <w:tcW w:w="1999" w:type="dxa"/>
          </w:tcPr>
          <w:p w:rsidR="00E5207F" w:rsidRPr="00DD6705" w:rsidRDefault="00FF5D9C">
            <w:pPr>
              <w:jc w:val="center"/>
            </w:pPr>
            <w:r w:rsidRPr="00DD6705">
              <w:t>6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EA5A10">
            <w:r w:rsidRPr="00DD6705">
              <w:t>Проведение региональной конференции</w:t>
            </w:r>
            <w:r w:rsidR="00EA5A10" w:rsidRPr="00DD6705">
              <w:t xml:space="preserve"> (круглого стола)</w:t>
            </w:r>
            <w:r w:rsidR="00335DB7">
              <w:t>, название конференции, даты проведения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2</w:t>
            </w:r>
          </w:p>
        </w:tc>
      </w:tr>
      <w:tr w:rsidR="006135F2" w:rsidRPr="00F05A5A">
        <w:trPr>
          <w:trHeight w:val="180"/>
        </w:trPr>
        <w:tc>
          <w:tcPr>
            <w:tcW w:w="735" w:type="dxa"/>
          </w:tcPr>
          <w:p w:rsidR="006135F2" w:rsidRPr="00F05A5A" w:rsidRDefault="006135F2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6135F2" w:rsidRPr="00DD6705" w:rsidRDefault="006135F2" w:rsidP="00EA5A10">
            <w:r w:rsidRPr="00DD6705">
              <w:t>Организация и проведение республиканской олимпиады</w:t>
            </w:r>
            <w:r w:rsidR="00335DB7">
              <w:t>, название конференции, даты проведения</w:t>
            </w:r>
          </w:p>
        </w:tc>
        <w:tc>
          <w:tcPr>
            <w:tcW w:w="1999" w:type="dxa"/>
          </w:tcPr>
          <w:p w:rsidR="006135F2" w:rsidRPr="00DD6705" w:rsidRDefault="006135F2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A5A10" w:rsidP="00C531A9">
            <w:r w:rsidRPr="00DD6705">
              <w:t>Организация и  у</w:t>
            </w:r>
            <w:r w:rsidR="00E5207F" w:rsidRPr="00DD6705">
              <w:t>частие в выставках</w:t>
            </w:r>
            <w:r w:rsidR="00C87865" w:rsidRPr="00DD6705">
              <w:t xml:space="preserve"> </w:t>
            </w:r>
            <w:r w:rsidR="00941DF0" w:rsidRPr="00DD6705">
              <w:t>(межд./</w:t>
            </w:r>
            <w:proofErr w:type="spellStart"/>
            <w:r w:rsidR="00941DF0" w:rsidRPr="00DD6705">
              <w:t>всерос</w:t>
            </w:r>
            <w:proofErr w:type="spellEnd"/>
            <w:r w:rsidR="00941DF0" w:rsidRPr="00DD6705">
              <w:t>./регион.)</w:t>
            </w:r>
          </w:p>
        </w:tc>
        <w:tc>
          <w:tcPr>
            <w:tcW w:w="1999" w:type="dxa"/>
          </w:tcPr>
          <w:p w:rsidR="00E5207F" w:rsidRPr="00DD6705" w:rsidRDefault="00941DF0" w:rsidP="00EA5A10">
            <w:pPr>
              <w:jc w:val="center"/>
            </w:pPr>
            <w:r w:rsidRPr="00DD6705">
              <w:t>2/1.5/1</w:t>
            </w:r>
          </w:p>
        </w:tc>
      </w:tr>
      <w:tr w:rsidR="00AD172F" w:rsidRPr="00AD172F">
        <w:trPr>
          <w:trHeight w:val="180"/>
        </w:trPr>
        <w:tc>
          <w:tcPr>
            <w:tcW w:w="735" w:type="dxa"/>
          </w:tcPr>
          <w:p w:rsidR="00E5207F" w:rsidRPr="00AD172F" w:rsidRDefault="00E5207F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7545" w:type="dxa"/>
          </w:tcPr>
          <w:p w:rsidR="00E5207F" w:rsidRPr="00AD172F" w:rsidRDefault="00E5207F" w:rsidP="00AB5576">
            <w:pPr>
              <w:rPr>
                <w:color w:val="000000" w:themeColor="text1"/>
              </w:rPr>
            </w:pPr>
            <w:r w:rsidRPr="00AD172F">
              <w:rPr>
                <w:color w:val="000000" w:themeColor="text1"/>
              </w:rPr>
              <w:t>Получение Международной премии</w:t>
            </w:r>
            <w:r w:rsidR="00AB5576" w:rsidRPr="00AD172F">
              <w:rPr>
                <w:color w:val="000000" w:themeColor="text1"/>
              </w:rPr>
              <w:t xml:space="preserve"> от организации</w:t>
            </w:r>
            <w:r w:rsidR="00EA5A10" w:rsidRPr="00AD172F">
              <w:rPr>
                <w:color w:val="000000" w:themeColor="text1"/>
              </w:rPr>
              <w:t>, имеющ</w:t>
            </w:r>
            <w:r w:rsidR="00AB5576" w:rsidRPr="00AD172F">
              <w:rPr>
                <w:color w:val="000000" w:themeColor="text1"/>
              </w:rPr>
              <w:t>е</w:t>
            </w:r>
            <w:r w:rsidR="00EA5A10" w:rsidRPr="00AD172F">
              <w:rPr>
                <w:color w:val="000000" w:themeColor="text1"/>
              </w:rPr>
              <w:t>й организационный статус</w:t>
            </w:r>
          </w:p>
        </w:tc>
        <w:tc>
          <w:tcPr>
            <w:tcW w:w="1999" w:type="dxa"/>
          </w:tcPr>
          <w:p w:rsidR="00E5207F" w:rsidRPr="00AD172F" w:rsidRDefault="00EA5A10">
            <w:pPr>
              <w:jc w:val="center"/>
              <w:rPr>
                <w:color w:val="000000" w:themeColor="text1"/>
              </w:rPr>
            </w:pPr>
            <w:r w:rsidRPr="00AD172F">
              <w:rPr>
                <w:color w:val="000000" w:themeColor="text1"/>
              </w:rPr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53860" w:rsidRPr="00DD6705" w:rsidRDefault="00E5207F" w:rsidP="00445BC5">
            <w:r w:rsidRPr="00DD6705">
              <w:t>Получение Всероссийской премии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Получение премии РД</w:t>
            </w:r>
          </w:p>
        </w:tc>
        <w:tc>
          <w:tcPr>
            <w:tcW w:w="1999" w:type="dxa"/>
          </w:tcPr>
          <w:p w:rsidR="00E5207F" w:rsidRPr="00DD6705" w:rsidRDefault="00C06AD4">
            <w:pPr>
              <w:jc w:val="center"/>
            </w:pPr>
            <w:r w:rsidRPr="00DD6705">
              <w:t>2</w:t>
            </w:r>
          </w:p>
        </w:tc>
      </w:tr>
      <w:tr w:rsidR="00EA5A10" w:rsidRPr="00F05A5A">
        <w:trPr>
          <w:trHeight w:val="180"/>
        </w:trPr>
        <w:tc>
          <w:tcPr>
            <w:tcW w:w="735" w:type="dxa"/>
          </w:tcPr>
          <w:p w:rsidR="00EA5A10" w:rsidRPr="00F05A5A" w:rsidRDefault="00EA5A10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A5A10" w:rsidRPr="00DD6705" w:rsidRDefault="00EA5A10">
            <w:r w:rsidRPr="00DD6705">
              <w:t>Получение Государственной премии РФ/РД</w:t>
            </w:r>
          </w:p>
        </w:tc>
        <w:tc>
          <w:tcPr>
            <w:tcW w:w="1999" w:type="dxa"/>
          </w:tcPr>
          <w:p w:rsidR="00EA5A10" w:rsidRPr="00DD6705" w:rsidRDefault="00EA5A10">
            <w:pPr>
              <w:jc w:val="center"/>
            </w:pPr>
            <w:r w:rsidRPr="00DD6705">
              <w:t>20/10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DA38FA" w:rsidRPr="00F05A5A" w:rsidRDefault="00DA38FA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A38FA" w:rsidRPr="00DD6705" w:rsidRDefault="00DA38FA">
            <w:r w:rsidRPr="00DD6705">
              <w:t>Награды</w:t>
            </w:r>
            <w:r w:rsidR="00010D04" w:rsidRPr="00DD6705">
              <w:t>,</w:t>
            </w:r>
            <w:r w:rsidRPr="00DD6705">
              <w:t xml:space="preserve"> полученные в отчетном году</w:t>
            </w:r>
            <w:r w:rsidR="00C06AD4" w:rsidRPr="00DD6705">
              <w:t xml:space="preserve"> (РФ/РД/ДГУ)</w:t>
            </w:r>
          </w:p>
        </w:tc>
        <w:tc>
          <w:tcPr>
            <w:tcW w:w="1999" w:type="dxa"/>
          </w:tcPr>
          <w:p w:rsidR="00DA38FA" w:rsidRPr="00DD6705" w:rsidRDefault="00C06AD4">
            <w:pPr>
              <w:jc w:val="center"/>
            </w:pPr>
            <w:r w:rsidRPr="00DD6705">
              <w:t>5/</w:t>
            </w:r>
            <w:r w:rsidR="00DA38FA" w:rsidRPr="00DD6705">
              <w:t>2</w:t>
            </w:r>
            <w:r w:rsidRPr="00DD6705">
              <w:t>/1</w:t>
            </w:r>
          </w:p>
        </w:tc>
      </w:tr>
      <w:tr w:rsidR="00F05A5A" w:rsidRPr="00EA5A10" w:rsidTr="00EA5A10">
        <w:trPr>
          <w:trHeight w:val="7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Членство в Головных советах</w:t>
            </w:r>
            <w:r w:rsidR="00DA38FA" w:rsidRPr="00DD6705">
              <w:t>, УМО, Научных советах ВАК</w:t>
            </w:r>
            <w:r w:rsidR="00EA5A10" w:rsidRPr="00DD6705">
              <w:t>, международных научных советах</w:t>
            </w:r>
          </w:p>
        </w:tc>
        <w:tc>
          <w:tcPr>
            <w:tcW w:w="1999" w:type="dxa"/>
          </w:tcPr>
          <w:p w:rsidR="00E5207F" w:rsidRPr="00DD6705" w:rsidRDefault="00EA5A10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Членство в докторском совете</w:t>
            </w:r>
            <w:r w:rsidR="00280145" w:rsidRPr="00DD6705">
              <w:t xml:space="preserve"> (председатель/член)</w:t>
            </w:r>
          </w:p>
        </w:tc>
        <w:tc>
          <w:tcPr>
            <w:tcW w:w="1999" w:type="dxa"/>
          </w:tcPr>
          <w:p w:rsidR="00E5207F" w:rsidRPr="00DD6705" w:rsidRDefault="00280145">
            <w:pPr>
              <w:jc w:val="center"/>
            </w:pPr>
            <w:r w:rsidRPr="00DD6705">
              <w:t>2/</w:t>
            </w:r>
            <w:r w:rsidR="00E5207F" w:rsidRPr="00DD6705">
              <w:t>1.5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F9791D">
            <w:r w:rsidRPr="00DD6705">
              <w:t>Главный редактор журнал</w:t>
            </w:r>
            <w:r w:rsidR="00AA1FEE" w:rsidRPr="00DD6705">
              <w:t>ов</w:t>
            </w:r>
            <w:r w:rsidR="00C06AD4" w:rsidRPr="00DD6705">
              <w:t xml:space="preserve"> </w:t>
            </w:r>
            <w:r w:rsidR="00EA5A10" w:rsidRPr="00DD6705">
              <w:rPr>
                <w:lang w:val="en-US"/>
              </w:rPr>
              <w:t>Scopus</w:t>
            </w:r>
            <w:r w:rsidR="00EA5A10" w:rsidRPr="00DD6705">
              <w:t xml:space="preserve">, </w:t>
            </w:r>
            <w:r w:rsidR="00FE0118" w:rsidRPr="00DD6705">
              <w:rPr>
                <w:lang w:val="en-US"/>
              </w:rPr>
              <w:t>Web</w:t>
            </w:r>
            <w:r w:rsidR="00FE0118" w:rsidRPr="00DD6705">
              <w:t xml:space="preserve"> </w:t>
            </w:r>
            <w:r w:rsidR="00FE0118" w:rsidRPr="00DD6705">
              <w:rPr>
                <w:lang w:val="en-US"/>
              </w:rPr>
              <w:t>of</w:t>
            </w:r>
            <w:r w:rsidR="00FE0118" w:rsidRPr="00DD6705">
              <w:t xml:space="preserve"> </w:t>
            </w:r>
            <w:r w:rsidR="00FE0118" w:rsidRPr="00DD6705">
              <w:rPr>
                <w:lang w:val="en-US"/>
              </w:rPr>
              <w:t>Science</w:t>
            </w:r>
            <w:r w:rsidR="00FE0118" w:rsidRPr="00DD6705">
              <w:t xml:space="preserve">, </w:t>
            </w:r>
            <w:r w:rsidR="00FE0118" w:rsidRPr="00DD6705">
              <w:rPr>
                <w:lang w:val="en-US"/>
              </w:rPr>
              <w:t>Social</w:t>
            </w:r>
            <w:r w:rsidR="004E0489" w:rsidRPr="00DD6705">
              <w:t xml:space="preserve"> </w:t>
            </w:r>
            <w:r w:rsidR="004E0489" w:rsidRPr="00DD6705">
              <w:rPr>
                <w:lang w:val="en-US"/>
              </w:rPr>
              <w:lastRenderedPageBreak/>
              <w:t>Science</w:t>
            </w:r>
            <w:r w:rsidR="00EA5A10" w:rsidRPr="00DD6705">
              <w:t>/</w:t>
            </w:r>
            <w:r w:rsidR="00C06AD4" w:rsidRPr="00DD6705">
              <w:t>ВАК</w:t>
            </w:r>
            <w:r w:rsidR="00F9791D" w:rsidRPr="00DD6705">
              <w:t>, Вестник ДГУ</w:t>
            </w:r>
            <w:r w:rsidR="00C06AD4" w:rsidRPr="00DD6705">
              <w:t>/</w:t>
            </w:r>
            <w:proofErr w:type="spellStart"/>
            <w:r w:rsidR="00C06AD4" w:rsidRPr="00DD6705">
              <w:t>зам.главного</w:t>
            </w:r>
            <w:proofErr w:type="spellEnd"/>
            <w:r w:rsidR="00C06AD4" w:rsidRPr="00DD6705">
              <w:t xml:space="preserve"> редактора журнала ВАК</w:t>
            </w:r>
            <w:r w:rsidR="00F9791D" w:rsidRPr="00DD6705">
              <w:t>, Вестника ДГУ</w:t>
            </w:r>
            <w:r w:rsidR="00C06AD4" w:rsidRPr="00DD6705">
              <w:t>/</w:t>
            </w:r>
            <w:r w:rsidR="00280145" w:rsidRPr="00DD6705">
              <w:t>отв</w:t>
            </w:r>
            <w:r w:rsidR="0024539A" w:rsidRPr="00DD6705">
              <w:t xml:space="preserve">етственный </w:t>
            </w:r>
            <w:r w:rsidR="003A1878" w:rsidRPr="00DD6705">
              <w:t>редактор сборника</w:t>
            </w:r>
          </w:p>
        </w:tc>
        <w:tc>
          <w:tcPr>
            <w:tcW w:w="1999" w:type="dxa"/>
          </w:tcPr>
          <w:p w:rsidR="00E5207F" w:rsidRPr="00DD6705" w:rsidRDefault="00FE0118" w:rsidP="00F9791D">
            <w:pPr>
              <w:jc w:val="center"/>
            </w:pPr>
            <w:r w:rsidRPr="00DD6705">
              <w:rPr>
                <w:lang w:val="en-US"/>
              </w:rPr>
              <w:lastRenderedPageBreak/>
              <w:t>10</w:t>
            </w:r>
            <w:r w:rsidR="00F9791D" w:rsidRPr="00DD6705">
              <w:rPr>
                <w:lang w:val="en-US"/>
              </w:rPr>
              <w:t>/</w:t>
            </w:r>
            <w:r w:rsidR="00C06AD4" w:rsidRPr="00DD6705">
              <w:t>5/3/</w:t>
            </w:r>
            <w:r w:rsidR="0024539A" w:rsidRPr="00DD6705">
              <w:t>2</w:t>
            </w:r>
            <w:r w:rsidR="003A1878" w:rsidRPr="00DD6705">
              <w:t xml:space="preserve"> </w:t>
            </w:r>
          </w:p>
        </w:tc>
      </w:tr>
      <w:tr w:rsidR="00F05A5A" w:rsidRPr="00AA1FEE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AA1FEE" w:rsidP="00AA1FEE">
            <w:r w:rsidRPr="00DD6705">
              <w:t xml:space="preserve">Член редколлегии журналов </w:t>
            </w:r>
            <w:r w:rsidRPr="00DD6705">
              <w:rPr>
                <w:lang w:val="en-US"/>
              </w:rPr>
              <w:t>Scopus</w:t>
            </w:r>
            <w:r w:rsidRPr="00DD6705">
              <w:t xml:space="preserve">, </w:t>
            </w:r>
            <w:r w:rsidRPr="00DD6705">
              <w:rPr>
                <w:lang w:val="en-US"/>
              </w:rPr>
              <w:t>Web</w:t>
            </w:r>
            <w:r w:rsidRPr="00DD6705">
              <w:t xml:space="preserve"> </w:t>
            </w:r>
            <w:r w:rsidRPr="00DD6705">
              <w:rPr>
                <w:lang w:val="en-US"/>
              </w:rPr>
              <w:t>of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, </w:t>
            </w:r>
            <w:r w:rsidRPr="00DD6705">
              <w:rPr>
                <w:lang w:val="en-US"/>
              </w:rPr>
              <w:t>Social</w:t>
            </w:r>
            <w:r w:rsidR="004E0489" w:rsidRPr="00DD6705">
              <w:t xml:space="preserve"> </w:t>
            </w:r>
            <w:r w:rsidR="004E0489" w:rsidRPr="00DD6705">
              <w:rPr>
                <w:lang w:val="en-US"/>
              </w:rPr>
              <w:t>Science</w:t>
            </w:r>
            <w:r w:rsidRPr="00DD6705">
              <w:t>/</w:t>
            </w:r>
            <w:r w:rsidR="007348D2" w:rsidRPr="00DD6705">
              <w:t xml:space="preserve"> </w:t>
            </w:r>
            <w:r w:rsidRPr="00DD6705">
              <w:t>ВАК</w:t>
            </w:r>
            <w:r w:rsidR="00F9791D" w:rsidRPr="00DD6705">
              <w:t xml:space="preserve">, </w:t>
            </w:r>
            <w:r w:rsidRPr="00DD6705">
              <w:t>журналов</w:t>
            </w:r>
            <w:r w:rsidR="00F9791D" w:rsidRPr="00DD6705">
              <w:t xml:space="preserve"> ДГУ</w:t>
            </w:r>
          </w:p>
        </w:tc>
        <w:tc>
          <w:tcPr>
            <w:tcW w:w="1999" w:type="dxa"/>
          </w:tcPr>
          <w:p w:rsidR="00E5207F" w:rsidRPr="00DD6705" w:rsidRDefault="00F9791D">
            <w:pPr>
              <w:jc w:val="center"/>
            </w:pPr>
            <w:r w:rsidRPr="00DD6705">
              <w:rPr>
                <w:lang w:val="en-US"/>
              </w:rPr>
              <w:t>3/2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F53C52">
            <w:r w:rsidRPr="00DD6705">
              <w:t>Участие в экспертных советах, научных инновационных конкурсах, олимпиадах (председатель/член)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3</w:t>
            </w:r>
            <w:r w:rsidR="00F53C52" w:rsidRPr="00DD6705">
              <w:t>/1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280145" w:rsidRPr="00F05A5A" w:rsidRDefault="0028014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280145" w:rsidRPr="00DD6705" w:rsidRDefault="00280145">
            <w:r w:rsidRPr="00DD6705">
              <w:t xml:space="preserve">Наличие </w:t>
            </w:r>
            <w:r w:rsidR="00AA1FEE" w:rsidRPr="00DD6705">
              <w:t xml:space="preserve">эффективно работающих </w:t>
            </w:r>
            <w:r w:rsidR="006D723D" w:rsidRPr="00DD6705">
              <w:t>научно-образовательных центров (НОЦ)</w:t>
            </w:r>
            <w:r w:rsidR="00C06AD4" w:rsidRPr="00DD6705">
              <w:t>/ПНИЛ</w:t>
            </w:r>
          </w:p>
        </w:tc>
        <w:tc>
          <w:tcPr>
            <w:tcW w:w="1999" w:type="dxa"/>
          </w:tcPr>
          <w:p w:rsidR="00280145" w:rsidRPr="00DD6705" w:rsidRDefault="00280145">
            <w:pPr>
              <w:jc w:val="center"/>
            </w:pPr>
            <w:r w:rsidRPr="00DD6705">
              <w:t>5</w:t>
            </w:r>
            <w:r w:rsidR="00C06AD4" w:rsidRPr="00DD6705">
              <w:t>/3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DA38FA" w:rsidRPr="00F05A5A" w:rsidRDefault="00DA38FA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A38FA" w:rsidRPr="00DD6705" w:rsidRDefault="00F53C52">
            <w:r w:rsidRPr="00DD6705">
              <w:t>Наличие эффективно работающей научной школы (баллы для кафедры)</w:t>
            </w:r>
          </w:p>
        </w:tc>
        <w:tc>
          <w:tcPr>
            <w:tcW w:w="1999" w:type="dxa"/>
          </w:tcPr>
          <w:p w:rsidR="00DA38FA" w:rsidRPr="00DD6705" w:rsidRDefault="00AA1FEE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AC7083" w:rsidRPr="00F05A5A" w:rsidRDefault="00AC7083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AC7083" w:rsidRPr="00DD6705" w:rsidRDefault="00AC7083">
            <w:r w:rsidRPr="00DD6705">
              <w:t>Очное участие в международной конференции с</w:t>
            </w:r>
            <w:r w:rsidR="00AA1FEE" w:rsidRPr="00DD6705">
              <w:t xml:space="preserve"> пленарным/устным </w:t>
            </w:r>
            <w:r w:rsidRPr="00DD6705">
              <w:t xml:space="preserve"> приглашенным докладом</w:t>
            </w:r>
            <w:r w:rsidR="00E00B0B" w:rsidRPr="00DD6705">
              <w:t xml:space="preserve"> за пределами </w:t>
            </w:r>
            <w:r w:rsidR="00AA1FEE" w:rsidRPr="00DD6705">
              <w:t>РФ/</w:t>
            </w:r>
            <w:r w:rsidR="00E00B0B" w:rsidRPr="00DD6705">
              <w:t>РД</w:t>
            </w:r>
          </w:p>
        </w:tc>
        <w:tc>
          <w:tcPr>
            <w:tcW w:w="1999" w:type="dxa"/>
          </w:tcPr>
          <w:p w:rsidR="00AC7083" w:rsidRPr="00DD6705" w:rsidRDefault="00AC7083">
            <w:pPr>
              <w:jc w:val="center"/>
            </w:pPr>
            <w:r w:rsidRPr="00DD6705">
              <w:t>20</w:t>
            </w:r>
            <w:r w:rsidR="00AA1FEE" w:rsidRPr="00DD6705">
              <w:t>/10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AC7083" w:rsidRPr="00F05A5A" w:rsidRDefault="00AC7083" w:rsidP="00AC7083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6135F2" w:rsidRPr="00DD6705" w:rsidRDefault="00AC7083" w:rsidP="00AC7083">
            <w:r w:rsidRPr="00DD6705">
              <w:t>Очное участие во всероссийской конференции с</w:t>
            </w:r>
            <w:r w:rsidR="006135F2" w:rsidRPr="00DD6705">
              <w:t xml:space="preserve"> пленарным/устным  </w:t>
            </w:r>
          </w:p>
          <w:p w:rsidR="00AC7083" w:rsidRPr="00DD6705" w:rsidRDefault="00AC7083" w:rsidP="00AC7083">
            <w:r w:rsidRPr="00DD6705">
              <w:t xml:space="preserve"> приглашенным докладом</w:t>
            </w:r>
            <w:r w:rsidR="00E00B0B" w:rsidRPr="00DD6705">
              <w:t xml:space="preserve"> за пределами РД</w:t>
            </w:r>
          </w:p>
        </w:tc>
        <w:tc>
          <w:tcPr>
            <w:tcW w:w="1999" w:type="dxa"/>
          </w:tcPr>
          <w:p w:rsidR="00AC7083" w:rsidRPr="00DD6705" w:rsidRDefault="00E00B0B" w:rsidP="00AC7083">
            <w:pPr>
              <w:jc w:val="center"/>
            </w:pPr>
            <w:r w:rsidRPr="00DD6705">
              <w:t>10</w:t>
            </w:r>
            <w:r w:rsidR="00AA1FEE" w:rsidRPr="00DD6705">
              <w:t>/5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 w:rsidP="00FF5D9C">
            <w:pPr>
              <w:pStyle w:val="3"/>
              <w:jc w:val="left"/>
            </w:pPr>
            <w:r w:rsidRPr="00DD6705">
              <w:rPr>
                <w:lang w:val="en-US"/>
              </w:rPr>
              <w:t>III</w:t>
            </w:r>
            <w:r w:rsidRPr="00DD6705">
              <w:t>.</w:t>
            </w:r>
            <w:r w:rsidR="00FF5D9C" w:rsidRPr="00DD6705">
              <w:t xml:space="preserve"> </w:t>
            </w:r>
            <w:r w:rsidRPr="00DD6705">
              <w:t>По</w:t>
            </w:r>
            <w:r w:rsidR="00FF5D9C" w:rsidRPr="00DD6705">
              <w:t>дготовка научно-педагогических кадров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00B0B">
            <w:r w:rsidRPr="00DD6705">
              <w:t xml:space="preserve">Наличие </w:t>
            </w:r>
            <w:r w:rsidR="00E5207F" w:rsidRPr="00DD6705">
              <w:t xml:space="preserve"> диссертационного совета (баллы для факультета или межфакультетской кафедры)</w:t>
            </w:r>
          </w:p>
        </w:tc>
        <w:tc>
          <w:tcPr>
            <w:tcW w:w="1999" w:type="dxa"/>
          </w:tcPr>
          <w:p w:rsidR="00E5207F" w:rsidRPr="00DD6705" w:rsidRDefault="00E00B0B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Наличие докторантов (на одного докторанта)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Наличие аспирантов (на одного аспиранта)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Наличие соискателей (на одного соискателя)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Защита докторской диссертации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rPr>
                <w:lang w:val="en-US"/>
              </w:rPr>
              <w:t>3</w:t>
            </w:r>
            <w:r w:rsidR="00F35E76" w:rsidRPr="00DD6705">
              <w:rPr>
                <w:lang w:val="en-US"/>
              </w:rPr>
              <w:t>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AC6DCA">
            <w:r w:rsidRPr="00DD6705">
              <w:t xml:space="preserve">Защита аспирантом </w:t>
            </w:r>
            <w:r w:rsidR="00AA1FEE" w:rsidRPr="00DD6705">
              <w:t xml:space="preserve">кандидатской диссертации </w:t>
            </w:r>
          </w:p>
        </w:tc>
        <w:tc>
          <w:tcPr>
            <w:tcW w:w="1999" w:type="dxa"/>
          </w:tcPr>
          <w:p w:rsidR="00E5207F" w:rsidRPr="00DD6705" w:rsidRDefault="00752FD1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752FD1" w:rsidRPr="00F05A5A" w:rsidRDefault="00752FD1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752FD1" w:rsidRPr="00DD6705" w:rsidRDefault="00752FD1">
            <w:r w:rsidRPr="00DD6705">
              <w:t>Защита иностранным аспирантом кандидатской диссертации в срок</w:t>
            </w:r>
          </w:p>
        </w:tc>
        <w:tc>
          <w:tcPr>
            <w:tcW w:w="1999" w:type="dxa"/>
          </w:tcPr>
          <w:p w:rsidR="00752FD1" w:rsidRPr="00DD6705" w:rsidRDefault="00752FD1" w:rsidP="00AA1FEE">
            <w:pPr>
              <w:jc w:val="center"/>
            </w:pPr>
            <w:r w:rsidRPr="00DD6705">
              <w:t>1</w:t>
            </w:r>
            <w:r w:rsidR="00AA1FEE"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Оппонирование диссертации</w:t>
            </w:r>
            <w:r w:rsidR="00280145" w:rsidRPr="00DD6705">
              <w:t xml:space="preserve"> (докторской/кандидатской)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5</w:t>
            </w:r>
            <w:r w:rsidR="00280145" w:rsidRPr="00DD6705">
              <w:t>/</w:t>
            </w: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Отзыв ведущей организации</w:t>
            </w:r>
            <w:r w:rsidR="00280145" w:rsidRPr="00DD6705">
              <w:t xml:space="preserve"> (докторской/кандидатской)</w:t>
            </w:r>
          </w:p>
        </w:tc>
        <w:tc>
          <w:tcPr>
            <w:tcW w:w="1999" w:type="dxa"/>
          </w:tcPr>
          <w:p w:rsidR="00E5207F" w:rsidRPr="00DD6705" w:rsidRDefault="00AA1FEE" w:rsidP="00AA1FEE">
            <w:pPr>
              <w:jc w:val="center"/>
            </w:pPr>
            <w:r w:rsidRPr="00DD6705">
              <w:t>5</w:t>
            </w:r>
            <w:r w:rsidR="00280145" w:rsidRPr="00DD6705">
              <w:t>/</w:t>
            </w: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Отзыв на автореферат</w:t>
            </w:r>
          </w:p>
        </w:tc>
        <w:tc>
          <w:tcPr>
            <w:tcW w:w="1999" w:type="dxa"/>
          </w:tcPr>
          <w:p w:rsidR="00E5207F" w:rsidRPr="00DD6705" w:rsidRDefault="00AA1FEE">
            <w:pPr>
              <w:jc w:val="center"/>
            </w:pPr>
            <w:r w:rsidRPr="00DD6705">
              <w:t>1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>
            <w:pPr>
              <w:ind w:left="360"/>
              <w:rPr>
                <w:b/>
                <w:bCs/>
              </w:rPr>
            </w:pPr>
            <w:r w:rsidRPr="00DD6705">
              <w:rPr>
                <w:b/>
                <w:bCs/>
                <w:lang w:val="en-US"/>
              </w:rPr>
              <w:t>IV</w:t>
            </w:r>
            <w:r w:rsidRPr="00DD6705">
              <w:rPr>
                <w:b/>
                <w:bCs/>
              </w:rPr>
              <w:t>.Финансирование  научных  исследований  (баллы указаны за каждую тему)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CA50D9" w:rsidRPr="00DD6705" w:rsidRDefault="00E5207F">
            <w:r w:rsidRPr="00DD6705">
              <w:t>Подача заявки на конкурс грантов, научных проектов</w:t>
            </w:r>
            <w:r w:rsidR="00445BC5" w:rsidRPr="00DD6705">
              <w:t xml:space="preserve"> по </w:t>
            </w:r>
          </w:p>
          <w:p w:rsidR="00E5207F" w:rsidRPr="00DD6705" w:rsidRDefault="00445BC5" w:rsidP="00AF002F">
            <w:r w:rsidRPr="00DD6705">
              <w:t>ФЦП</w:t>
            </w:r>
            <w:r w:rsidR="00CA50D9" w:rsidRPr="00DD6705">
              <w:t xml:space="preserve"> </w:t>
            </w:r>
            <w:r w:rsidRPr="00DD6705">
              <w:t>/НТП</w:t>
            </w:r>
            <w:r w:rsidR="00AF002F" w:rsidRPr="00DD6705">
              <w:t xml:space="preserve">, РНФ </w:t>
            </w:r>
            <w:r w:rsidRPr="00DD6705">
              <w:t>/фонды</w:t>
            </w:r>
          </w:p>
        </w:tc>
        <w:tc>
          <w:tcPr>
            <w:tcW w:w="1999" w:type="dxa"/>
          </w:tcPr>
          <w:p w:rsidR="00E5207F" w:rsidRPr="00DD6705" w:rsidRDefault="007D47FC" w:rsidP="00AA1FEE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10</w:t>
            </w:r>
            <w:r w:rsidRPr="00DD6705">
              <w:t>/</w:t>
            </w:r>
            <w:r w:rsidRPr="00DD6705">
              <w:rPr>
                <w:lang w:val="en-US"/>
              </w:rPr>
              <w:t>7</w:t>
            </w:r>
            <w:r w:rsidRPr="00DD6705">
              <w:t>/5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445BC5" w:rsidRPr="00F05A5A" w:rsidRDefault="00445BC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445BC5" w:rsidRPr="00DD6705" w:rsidRDefault="00445BC5">
            <w:r w:rsidRPr="00DD6705">
              <w:t>Подача заявки на другие финансируемые конкурсы</w:t>
            </w:r>
          </w:p>
        </w:tc>
        <w:tc>
          <w:tcPr>
            <w:tcW w:w="1999" w:type="dxa"/>
          </w:tcPr>
          <w:p w:rsidR="00445BC5" w:rsidRPr="00DD6705" w:rsidRDefault="007D47FC">
            <w:pPr>
              <w:jc w:val="center"/>
            </w:pPr>
            <w:r w:rsidRPr="00DD6705">
              <w:rPr>
                <w:lang w:val="en-US"/>
              </w:rPr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E951CC">
            <w:r w:rsidRPr="00DD6705">
              <w:t>Фундаментальные исследования в рамках</w:t>
            </w:r>
            <w:r w:rsidR="00E951CC" w:rsidRPr="00DD6705">
              <w:t xml:space="preserve"> </w:t>
            </w:r>
            <w:proofErr w:type="spellStart"/>
            <w:r w:rsidR="00E951CC" w:rsidRPr="00DD6705">
              <w:t>госзадания</w:t>
            </w:r>
            <w:proofErr w:type="spellEnd"/>
            <w:r w:rsidR="00E00B0B" w:rsidRPr="00DD6705">
              <w:t xml:space="preserve"> (баллы прибавляются к 5</w:t>
            </w:r>
            <w:r w:rsidR="00156005" w:rsidRPr="00DD6705">
              <w:t xml:space="preserve"> за каждые последующие 100 тыс.руб.)</w:t>
            </w:r>
          </w:p>
        </w:tc>
        <w:tc>
          <w:tcPr>
            <w:tcW w:w="1999" w:type="dxa"/>
          </w:tcPr>
          <w:p w:rsidR="00E5207F" w:rsidRPr="00DD6705" w:rsidRDefault="003A1878" w:rsidP="003A1878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AC6DCA">
            <w:r w:rsidRPr="00DD6705">
              <w:t>Выполнение научного проекта НТП с финанс</w:t>
            </w:r>
            <w:r w:rsidR="006D723D" w:rsidRPr="00DD6705">
              <w:t>ированием</w:t>
            </w:r>
            <w:r w:rsidRPr="00DD6705">
              <w:t xml:space="preserve"> </w:t>
            </w:r>
            <w:r w:rsidR="00C06AD4" w:rsidRPr="00DD6705">
              <w:t xml:space="preserve">от 50 тыс.руб. </w:t>
            </w:r>
            <w:r w:rsidRPr="00DD6705">
              <w:t>до 100 тыс.р</w:t>
            </w:r>
            <w:r w:rsidR="00F40239" w:rsidRPr="00DD6705">
              <w:t>уб</w:t>
            </w:r>
            <w:r w:rsidRPr="00DD6705">
              <w:t xml:space="preserve">. </w:t>
            </w:r>
            <w:r w:rsidR="00924C4E" w:rsidRPr="00DD6705">
              <w:t>в</w:t>
            </w:r>
            <w:r w:rsidRPr="00DD6705">
              <w:t xml:space="preserve"> год</w:t>
            </w:r>
          </w:p>
        </w:tc>
        <w:tc>
          <w:tcPr>
            <w:tcW w:w="1999" w:type="dxa"/>
          </w:tcPr>
          <w:p w:rsidR="00E5207F" w:rsidRPr="00DD6705" w:rsidRDefault="003A1878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Выполнение научного проекта НТП с финанс</w:t>
            </w:r>
            <w:r w:rsidR="006D723D" w:rsidRPr="00DD6705">
              <w:t>ированием</w:t>
            </w:r>
            <w:r w:rsidRPr="00DD6705">
              <w:t xml:space="preserve"> более</w:t>
            </w:r>
            <w:r w:rsidR="00F40239" w:rsidRPr="00DD6705">
              <w:t xml:space="preserve"> </w:t>
            </w:r>
            <w:r w:rsidRPr="00DD6705">
              <w:t>100 тыс.р</w:t>
            </w:r>
            <w:r w:rsidR="00F40239" w:rsidRPr="00DD6705">
              <w:t>уб</w:t>
            </w:r>
            <w:r w:rsidR="00E00B0B" w:rsidRPr="00DD6705">
              <w:t>. на год (баллы прибавляются к 5</w:t>
            </w:r>
            <w:r w:rsidRPr="00DD6705">
              <w:t xml:space="preserve"> за каждые последующие 100 т</w:t>
            </w:r>
            <w:r w:rsidR="00F40239" w:rsidRPr="00DD6705">
              <w:t>ыс</w:t>
            </w:r>
            <w:r w:rsidRPr="00DD6705">
              <w:t>.р</w:t>
            </w:r>
            <w:r w:rsidR="00F40239" w:rsidRPr="00DD6705">
              <w:t>уб</w:t>
            </w:r>
            <w:r w:rsidRPr="00DD6705">
              <w:t>.)</w:t>
            </w:r>
          </w:p>
        </w:tc>
        <w:tc>
          <w:tcPr>
            <w:tcW w:w="1999" w:type="dxa"/>
          </w:tcPr>
          <w:p w:rsidR="00E5207F" w:rsidRPr="00DD6705" w:rsidRDefault="003A1878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6135F2">
            <w:r w:rsidRPr="00DD6705">
              <w:t>Выполнение гранта РФФИ</w:t>
            </w:r>
            <w:r w:rsidR="00156005" w:rsidRPr="00DD6705">
              <w:t xml:space="preserve"> (</w:t>
            </w:r>
            <w:r w:rsidR="006135F2" w:rsidRPr="00DD6705">
              <w:t xml:space="preserve">за каждые 100 </w:t>
            </w:r>
            <w:proofErr w:type="spellStart"/>
            <w:r w:rsidR="006135F2" w:rsidRPr="00DD6705">
              <w:t>тыс.руб</w:t>
            </w:r>
            <w:proofErr w:type="spellEnd"/>
            <w:r w:rsidR="006135F2" w:rsidRPr="00DD6705">
              <w:t>. финансирования)</w:t>
            </w:r>
          </w:p>
        </w:tc>
        <w:tc>
          <w:tcPr>
            <w:tcW w:w="1999" w:type="dxa"/>
          </w:tcPr>
          <w:p w:rsidR="00E5207F" w:rsidRPr="00DD6705" w:rsidRDefault="00AC7083" w:rsidP="00AC7083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6135F2">
            <w:r w:rsidRPr="00DD6705">
              <w:t>Выполнение гранта РГНФ</w:t>
            </w:r>
            <w:r w:rsidR="00156005" w:rsidRPr="00DD6705">
              <w:t xml:space="preserve"> </w:t>
            </w:r>
            <w:r w:rsidR="006135F2" w:rsidRPr="00DD6705">
              <w:t xml:space="preserve">(за каждые 100 </w:t>
            </w:r>
            <w:proofErr w:type="spellStart"/>
            <w:r w:rsidR="006135F2" w:rsidRPr="00DD6705">
              <w:t>тыс.руб</w:t>
            </w:r>
            <w:proofErr w:type="spellEnd"/>
            <w:r w:rsidR="006135F2" w:rsidRPr="00DD6705">
              <w:t>. финансирования)</w:t>
            </w:r>
          </w:p>
        </w:tc>
        <w:tc>
          <w:tcPr>
            <w:tcW w:w="1999" w:type="dxa"/>
          </w:tcPr>
          <w:p w:rsidR="00E5207F" w:rsidRPr="00DD6705" w:rsidRDefault="00AC7083">
            <w:pPr>
              <w:jc w:val="center"/>
            </w:pPr>
            <w:r w:rsidRPr="00DD6705">
              <w:t>1</w:t>
            </w:r>
            <w:r w:rsidR="007D47FC" w:rsidRPr="00DD6705">
              <w:t>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Грант Президента РФ</w:t>
            </w:r>
            <w:r w:rsidR="00156005" w:rsidRPr="00DD6705">
              <w:t xml:space="preserve"> </w:t>
            </w:r>
          </w:p>
        </w:tc>
        <w:tc>
          <w:tcPr>
            <w:tcW w:w="1999" w:type="dxa"/>
          </w:tcPr>
          <w:p w:rsidR="00E5207F" w:rsidRPr="00DD6705" w:rsidRDefault="00E00B0B">
            <w:pPr>
              <w:jc w:val="center"/>
            </w:pPr>
            <w:r w:rsidRPr="00DD6705">
              <w:t>2</w:t>
            </w:r>
            <w:r w:rsidR="007D47FC" w:rsidRPr="00DD6705">
              <w:t>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280145" w:rsidRPr="00F05A5A" w:rsidRDefault="0028014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280145" w:rsidRPr="00DD6705" w:rsidRDefault="00280145" w:rsidP="00AA1FEE">
            <w:r w:rsidRPr="00DD6705">
              <w:t xml:space="preserve">Грант </w:t>
            </w:r>
            <w:r w:rsidR="00AA1FEE" w:rsidRPr="00DD6705">
              <w:t>Главы</w:t>
            </w:r>
            <w:r w:rsidRPr="00DD6705">
              <w:t xml:space="preserve"> РД</w:t>
            </w:r>
            <w:r w:rsidR="00156005" w:rsidRPr="00DD6705">
              <w:t xml:space="preserve"> </w:t>
            </w:r>
          </w:p>
        </w:tc>
        <w:tc>
          <w:tcPr>
            <w:tcW w:w="1999" w:type="dxa"/>
          </w:tcPr>
          <w:p w:rsidR="00280145" w:rsidRPr="00DD6705" w:rsidRDefault="00C06AD4" w:rsidP="00AA1FEE">
            <w:pPr>
              <w:jc w:val="center"/>
            </w:pPr>
            <w:r w:rsidRPr="00DD6705">
              <w:t>10</w:t>
            </w:r>
            <w:r w:rsidR="00AA1FEE" w:rsidRPr="00DD6705">
              <w:t xml:space="preserve"> 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 xml:space="preserve">Выполнение х/д работ с финансированием  </w:t>
            </w:r>
            <w:r w:rsidR="00C06AD4" w:rsidRPr="00DD6705">
              <w:t>от 50 тыс</w:t>
            </w:r>
            <w:proofErr w:type="gramStart"/>
            <w:r w:rsidR="00C06AD4" w:rsidRPr="00DD6705">
              <w:t>.р</w:t>
            </w:r>
            <w:proofErr w:type="gramEnd"/>
            <w:r w:rsidR="00C06AD4" w:rsidRPr="00DD6705">
              <w:t xml:space="preserve">уб. до </w:t>
            </w:r>
            <w:r w:rsidRPr="00DD6705">
              <w:t>100 тыс.р</w:t>
            </w:r>
            <w:r w:rsidR="00280145" w:rsidRPr="00DD6705">
              <w:t>уб</w:t>
            </w:r>
            <w:r w:rsidRPr="00DD6705">
              <w:t xml:space="preserve">. </w:t>
            </w:r>
            <w:r w:rsidR="009646F7" w:rsidRPr="00DD6705">
              <w:t xml:space="preserve"> </w:t>
            </w:r>
            <w:r w:rsidRPr="00DD6705">
              <w:t>в год</w:t>
            </w:r>
          </w:p>
        </w:tc>
        <w:tc>
          <w:tcPr>
            <w:tcW w:w="1999" w:type="dxa"/>
          </w:tcPr>
          <w:p w:rsidR="00E5207F" w:rsidRPr="00DD6705" w:rsidRDefault="00F35E76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Выполнение х/д работ с финансированием более 100 тыс.р</w:t>
            </w:r>
            <w:r w:rsidR="00F40239" w:rsidRPr="00DD6705">
              <w:t>уб</w:t>
            </w:r>
            <w:r w:rsidRPr="00DD6705">
              <w:t>. в год</w:t>
            </w:r>
          </w:p>
          <w:p w:rsidR="00E5207F" w:rsidRPr="00DD6705" w:rsidRDefault="00E5207F" w:rsidP="005E70D9">
            <w:r w:rsidRPr="00DD6705">
              <w:t>(</w:t>
            </w:r>
            <w:r w:rsidR="005E70D9" w:rsidRPr="00DD6705">
              <w:t xml:space="preserve">за каждые 100 </w:t>
            </w:r>
            <w:proofErr w:type="spellStart"/>
            <w:r w:rsidR="005E70D9" w:rsidRPr="00DD6705">
              <w:t>тыс.руб</w:t>
            </w:r>
            <w:proofErr w:type="spellEnd"/>
            <w:r w:rsidR="005E70D9" w:rsidRPr="00DD6705">
              <w:t>. финансирования)</w:t>
            </w:r>
          </w:p>
        </w:tc>
        <w:tc>
          <w:tcPr>
            <w:tcW w:w="1999" w:type="dxa"/>
          </w:tcPr>
          <w:p w:rsidR="00E5207F" w:rsidRPr="00DD6705" w:rsidRDefault="00F35E76" w:rsidP="005E70D9">
            <w:pPr>
              <w:jc w:val="center"/>
              <w:rPr>
                <w:lang w:val="en-US"/>
              </w:rPr>
            </w:pPr>
            <w:r w:rsidRPr="00DD6705">
              <w:rPr>
                <w:lang w:val="en-US"/>
              </w:rPr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Проекты</w:t>
            </w:r>
            <w:r w:rsidR="005E70D9" w:rsidRPr="00DD6705">
              <w:t xml:space="preserve"> прикладных научных исследований</w:t>
            </w:r>
            <w:r w:rsidRPr="00DD6705">
              <w:t xml:space="preserve"> в рамках ФЦП (за каждые 100 тыс.р</w:t>
            </w:r>
            <w:r w:rsidR="00924C4E" w:rsidRPr="00DD6705">
              <w:t>уб</w:t>
            </w:r>
            <w:r w:rsidRPr="00DD6705">
              <w:t>. финансирования)</w:t>
            </w:r>
          </w:p>
        </w:tc>
        <w:tc>
          <w:tcPr>
            <w:tcW w:w="1999" w:type="dxa"/>
          </w:tcPr>
          <w:p w:rsidR="00E5207F" w:rsidRPr="00DD6705" w:rsidRDefault="007D47FC" w:rsidP="005E70D9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3A1878" w:rsidRPr="00F05A5A" w:rsidRDefault="003A1878" w:rsidP="003A1878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3A1878" w:rsidRPr="00DD6705" w:rsidRDefault="003A1878" w:rsidP="003A1878">
            <w:r w:rsidRPr="00DD6705">
              <w:t>Гранты программы «УМНИК»</w:t>
            </w:r>
          </w:p>
        </w:tc>
        <w:tc>
          <w:tcPr>
            <w:tcW w:w="1999" w:type="dxa"/>
          </w:tcPr>
          <w:p w:rsidR="003A1878" w:rsidRPr="00DD6705" w:rsidRDefault="003A1878" w:rsidP="003A1878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>
            <w:pPr>
              <w:pStyle w:val="2"/>
              <w:ind w:left="360"/>
              <w:jc w:val="left"/>
            </w:pPr>
            <w:r w:rsidRPr="00DD6705">
              <w:rPr>
                <w:lang w:val="en-US"/>
              </w:rPr>
              <w:lastRenderedPageBreak/>
              <w:t>V</w:t>
            </w:r>
            <w:r w:rsidRPr="00DD6705">
              <w:t>.Изобретательская деятельность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Заявка на изобретение (патент)</w:t>
            </w:r>
            <w:r w:rsidR="0087078C" w:rsidRPr="00DD6705">
              <w:t>, ноу-хау, товарный знак</w:t>
            </w:r>
          </w:p>
        </w:tc>
        <w:tc>
          <w:tcPr>
            <w:tcW w:w="1999" w:type="dxa"/>
          </w:tcPr>
          <w:p w:rsidR="00E5207F" w:rsidRPr="00DD6705" w:rsidRDefault="005E70D9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Свидетельство на программу ЭВМ</w:t>
            </w:r>
          </w:p>
        </w:tc>
        <w:tc>
          <w:tcPr>
            <w:tcW w:w="1999" w:type="dxa"/>
          </w:tcPr>
          <w:p w:rsidR="00E5207F" w:rsidRPr="00DD6705" w:rsidRDefault="00156005">
            <w:pPr>
              <w:jc w:val="center"/>
            </w:pPr>
            <w:r w:rsidRPr="00DD6705">
              <w:t>5</w:t>
            </w:r>
            <w:r w:rsidR="0087078C" w:rsidRPr="00DD6705">
              <w:t xml:space="preserve"> 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Патент</w:t>
            </w:r>
          </w:p>
        </w:tc>
        <w:tc>
          <w:tcPr>
            <w:tcW w:w="1999" w:type="dxa"/>
          </w:tcPr>
          <w:p w:rsidR="00E5207F" w:rsidRPr="00DD6705" w:rsidRDefault="00FE3C6D">
            <w:pPr>
              <w:jc w:val="center"/>
            </w:pPr>
            <w:r w:rsidRPr="00DD6705">
              <w:t>20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Лицензия или аккредитация лаборатории по научным методикам</w:t>
            </w:r>
          </w:p>
        </w:tc>
        <w:tc>
          <w:tcPr>
            <w:tcW w:w="1999" w:type="dxa"/>
          </w:tcPr>
          <w:p w:rsidR="00E5207F" w:rsidRPr="00DD6705" w:rsidRDefault="00156005">
            <w:pPr>
              <w:jc w:val="center"/>
            </w:pPr>
            <w:r w:rsidRPr="00DD6705">
              <w:t>1</w:t>
            </w:r>
            <w:r w:rsidR="00E5207F"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87078C" w:rsidRPr="00F05A5A" w:rsidRDefault="0087078C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87078C" w:rsidRPr="00DD6705" w:rsidRDefault="0087078C">
            <w:r w:rsidRPr="00DD6705">
              <w:t>Внедрение патента с экономическим эффектом</w:t>
            </w:r>
          </w:p>
        </w:tc>
        <w:tc>
          <w:tcPr>
            <w:tcW w:w="1999" w:type="dxa"/>
          </w:tcPr>
          <w:p w:rsidR="0087078C" w:rsidRPr="00DD6705" w:rsidRDefault="0087078C">
            <w:pPr>
              <w:jc w:val="center"/>
            </w:pPr>
            <w:r w:rsidRPr="00DD6705">
              <w:t>20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Разработка проектов Закона или Респ</w:t>
            </w:r>
            <w:r w:rsidR="00924C4E" w:rsidRPr="00DD6705">
              <w:t>убликанской</w:t>
            </w:r>
            <w:r w:rsidRPr="00DD6705">
              <w:t xml:space="preserve"> Программы, концепции (баллы факультету, кафедре)</w:t>
            </w:r>
            <w:r w:rsidR="00E951CC" w:rsidRPr="00DD6705">
              <w:t xml:space="preserve"> (по официальному заказу)</w:t>
            </w:r>
          </w:p>
        </w:tc>
        <w:tc>
          <w:tcPr>
            <w:tcW w:w="1999" w:type="dxa"/>
          </w:tcPr>
          <w:p w:rsidR="00E5207F" w:rsidRPr="00DD6705" w:rsidRDefault="005E70D9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4053CD" w:rsidRPr="00F05A5A" w:rsidRDefault="004053CD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4053CD" w:rsidRPr="00DD6705" w:rsidRDefault="004053CD" w:rsidP="005E70D9">
            <w:r w:rsidRPr="00DD6705">
              <w:t>Описание новых видов</w:t>
            </w:r>
            <w:r w:rsidR="005C290E" w:rsidRPr="00DD6705">
              <w:t xml:space="preserve"> </w:t>
            </w:r>
            <w:r w:rsidR="005E70D9" w:rsidRPr="00DD6705">
              <w:t xml:space="preserve">для науки </w:t>
            </w:r>
            <w:r w:rsidR="005C290E" w:rsidRPr="00DD6705">
              <w:t xml:space="preserve">живых организмов </w:t>
            </w:r>
            <w:r w:rsidR="005E70D9" w:rsidRPr="00DD6705">
              <w:t>с официальной регистрации в международном реестре</w:t>
            </w:r>
          </w:p>
        </w:tc>
        <w:tc>
          <w:tcPr>
            <w:tcW w:w="1999" w:type="dxa"/>
          </w:tcPr>
          <w:p w:rsidR="004053CD" w:rsidRPr="00DD6705" w:rsidRDefault="005E70D9">
            <w:pPr>
              <w:jc w:val="center"/>
            </w:pPr>
            <w:r w:rsidRPr="00DD6705">
              <w:t>20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>
            <w:pPr>
              <w:pStyle w:val="3"/>
              <w:jc w:val="left"/>
              <w:rPr>
                <w:bCs w:val="0"/>
              </w:rPr>
            </w:pPr>
            <w:r w:rsidRPr="00DD6705">
              <w:rPr>
                <w:bCs w:val="0"/>
                <w:lang w:val="en-US"/>
              </w:rPr>
              <w:t>VI</w:t>
            </w:r>
            <w:r w:rsidRPr="00DD6705">
              <w:rPr>
                <w:bCs w:val="0"/>
              </w:rPr>
              <w:t>.Издательская деятельность</w:t>
            </w:r>
            <w:r w:rsidR="000349BD" w:rsidRPr="00DD6705">
              <w:rPr>
                <w:bCs w:val="0"/>
              </w:rPr>
              <w:t xml:space="preserve"> 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 xml:space="preserve">Монография </w:t>
            </w:r>
            <w:r w:rsidR="00DA38FA" w:rsidRPr="00DD6705">
              <w:t>(</w:t>
            </w:r>
            <w:r w:rsidR="00C15C59" w:rsidRPr="00DD6705">
              <w:t>международное/</w:t>
            </w:r>
            <w:r w:rsidR="00DA38FA" w:rsidRPr="00DD6705">
              <w:t xml:space="preserve">центральное издание/местное </w:t>
            </w:r>
            <w:r w:rsidR="00E00B0B" w:rsidRPr="00DD6705">
              <w:t xml:space="preserve">рецензируемое </w:t>
            </w:r>
            <w:r w:rsidR="00DA38FA" w:rsidRPr="00DD6705">
              <w:t>издание)</w:t>
            </w:r>
          </w:p>
        </w:tc>
        <w:tc>
          <w:tcPr>
            <w:tcW w:w="1999" w:type="dxa"/>
          </w:tcPr>
          <w:p w:rsidR="00E5207F" w:rsidRPr="00DD6705" w:rsidRDefault="00C15C59">
            <w:pPr>
              <w:jc w:val="center"/>
            </w:pPr>
            <w:r w:rsidRPr="00DD6705">
              <w:t>3</w:t>
            </w:r>
            <w:r w:rsidR="00536E98" w:rsidRPr="00DD6705">
              <w:t>0</w:t>
            </w:r>
            <w:r w:rsidR="00DA38FA" w:rsidRPr="00DD6705">
              <w:t>/</w:t>
            </w:r>
            <w:r w:rsidR="001C4F17" w:rsidRPr="00DD6705">
              <w:t>20/10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DA38FA" w:rsidP="00CE6C89">
            <w:r w:rsidRPr="00DD6705">
              <w:t>Учебник</w:t>
            </w:r>
            <w:r w:rsidR="00CA50D9" w:rsidRPr="00DD6705">
              <w:t>/</w:t>
            </w:r>
            <w:r w:rsidR="00E5207F" w:rsidRPr="00DD6705">
              <w:t>учебное пос</w:t>
            </w:r>
            <w:r w:rsidR="00CE6C89" w:rsidRPr="00DD6705">
              <w:t xml:space="preserve">обие, изданные в </w:t>
            </w:r>
            <w:r w:rsidRPr="00DD6705">
              <w:t>центральн</w:t>
            </w:r>
            <w:r w:rsidR="00CE6C89" w:rsidRPr="00DD6705">
              <w:t>ых</w:t>
            </w:r>
            <w:r w:rsidRPr="00DD6705">
              <w:t xml:space="preserve"> издани</w:t>
            </w:r>
            <w:r w:rsidR="00CE6C89" w:rsidRPr="00DD6705">
              <w:t>ях («Высшая школа», «Наука»</w:t>
            </w:r>
            <w:r w:rsidR="001C4F17" w:rsidRPr="00DD6705">
              <w:t>, «Экономика», «Инфра-М», «ЮРАЙТ»</w:t>
            </w:r>
            <w:r w:rsidR="00CE6C89" w:rsidRPr="00DD6705">
              <w:t>)</w:t>
            </w:r>
          </w:p>
          <w:p w:rsidR="004D44AB" w:rsidRPr="00DD6705" w:rsidRDefault="004D44AB" w:rsidP="00CE6C89"/>
        </w:tc>
        <w:tc>
          <w:tcPr>
            <w:tcW w:w="1999" w:type="dxa"/>
          </w:tcPr>
          <w:p w:rsidR="00E5207F" w:rsidRPr="00DD6705" w:rsidRDefault="00F55968">
            <w:pPr>
              <w:jc w:val="center"/>
            </w:pPr>
            <w:r w:rsidRPr="00DD6705">
              <w:t>2</w:t>
            </w:r>
            <w:r w:rsidR="00536E98" w:rsidRPr="00DD6705">
              <w:t>0</w:t>
            </w:r>
            <w:r w:rsidR="00DA38FA" w:rsidRPr="00DD6705">
              <w:t>/</w:t>
            </w: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F40239" w:rsidRPr="00F05A5A" w:rsidRDefault="00F40239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F40239" w:rsidRPr="00DD6705" w:rsidRDefault="00F40239" w:rsidP="00AB5576">
            <w:r w:rsidRPr="00DD6705">
              <w:t>Учебник</w:t>
            </w:r>
            <w:r w:rsidR="00AB5576">
              <w:t>/</w:t>
            </w:r>
            <w:r w:rsidRPr="00DD6705">
              <w:t>учебное пособие (местное издание)</w:t>
            </w:r>
          </w:p>
        </w:tc>
        <w:tc>
          <w:tcPr>
            <w:tcW w:w="1999" w:type="dxa"/>
          </w:tcPr>
          <w:p w:rsidR="00F40239" w:rsidRPr="00DD6705" w:rsidRDefault="00F61074">
            <w:pPr>
              <w:jc w:val="center"/>
            </w:pPr>
            <w:r w:rsidRPr="00DD6705">
              <w:t>5/</w:t>
            </w:r>
            <w:r w:rsidR="00F40239"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4053CD" w:rsidRPr="00F05A5A" w:rsidRDefault="004053CD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4053CD" w:rsidRPr="00DD6705" w:rsidRDefault="005C290E">
            <w:r w:rsidRPr="00DD6705">
              <w:t>Издание</w:t>
            </w:r>
            <w:r w:rsidR="004053CD" w:rsidRPr="00DD6705">
              <w:t xml:space="preserve"> перевод</w:t>
            </w:r>
            <w:r w:rsidRPr="00DD6705">
              <w:t>а учебной, научной и другой литературы  (</w:t>
            </w:r>
            <w:r w:rsidR="004053CD" w:rsidRPr="00DD6705">
              <w:t>научный/литературный</w:t>
            </w:r>
            <w:r w:rsidRPr="00DD6705">
              <w:t xml:space="preserve"> перевод)</w:t>
            </w:r>
          </w:p>
        </w:tc>
        <w:tc>
          <w:tcPr>
            <w:tcW w:w="1999" w:type="dxa"/>
          </w:tcPr>
          <w:p w:rsidR="004053CD" w:rsidRPr="00DD6705" w:rsidRDefault="004053CD">
            <w:pPr>
              <w:jc w:val="center"/>
            </w:pPr>
            <w:r w:rsidRPr="00DD6705">
              <w:t>3/1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F61074" w:rsidRPr="00DD6705" w:rsidRDefault="00E5207F" w:rsidP="00AB5576">
            <w:pPr>
              <w:rPr>
                <w:color w:val="FF0000"/>
              </w:rPr>
            </w:pPr>
            <w:r w:rsidRPr="00DD6705">
              <w:t>Учебно-мет</w:t>
            </w:r>
            <w:r w:rsidR="00F61074" w:rsidRPr="00DD6705">
              <w:t xml:space="preserve">одические разработки 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FF5D9C" w:rsidRPr="00F05A5A" w:rsidRDefault="00FF5D9C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FF5D9C" w:rsidRPr="00DD6705" w:rsidRDefault="00FF5D9C" w:rsidP="00C15C59">
            <w:pPr>
              <w:rPr>
                <w:b/>
              </w:rPr>
            </w:pPr>
            <w:r w:rsidRPr="00DD6705">
              <w:t xml:space="preserve">Статья в журналах, входящих в базу данных </w:t>
            </w:r>
            <w:r w:rsidRPr="00DD6705">
              <w:rPr>
                <w:lang w:val="en-US"/>
              </w:rPr>
              <w:t>Scopus</w:t>
            </w:r>
            <w:r w:rsidRPr="00DD6705">
              <w:t xml:space="preserve">, </w:t>
            </w:r>
            <w:r w:rsidRPr="00DD6705">
              <w:rPr>
                <w:lang w:val="en-US"/>
              </w:rPr>
              <w:t>Web</w:t>
            </w:r>
            <w:r w:rsidRPr="00DD6705">
              <w:t xml:space="preserve"> </w:t>
            </w:r>
            <w:r w:rsidRPr="00DD6705">
              <w:rPr>
                <w:lang w:val="en-US"/>
              </w:rPr>
              <w:t>of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 и  </w:t>
            </w:r>
            <w:r w:rsidRPr="00DD6705">
              <w:rPr>
                <w:lang w:val="en-US"/>
              </w:rPr>
              <w:t>Social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 </w:t>
            </w:r>
            <w:r w:rsidRPr="00DD6705">
              <w:rPr>
                <w:lang w:val="en-US"/>
              </w:rPr>
              <w:t>Research</w:t>
            </w:r>
            <w:r w:rsidRPr="00DD6705">
              <w:t xml:space="preserve"> </w:t>
            </w:r>
            <w:r w:rsidRPr="00DD6705">
              <w:rPr>
                <w:lang w:val="en-US"/>
              </w:rPr>
              <w:t>Network</w:t>
            </w:r>
            <w:r w:rsidRPr="00DD6705">
              <w:t xml:space="preserve"> </w:t>
            </w:r>
            <w:r w:rsidR="00C15C59" w:rsidRPr="00DD6705">
              <w:t>в первом/втором/третьем/четвертом квартилях</w:t>
            </w:r>
          </w:p>
        </w:tc>
        <w:tc>
          <w:tcPr>
            <w:tcW w:w="1999" w:type="dxa"/>
          </w:tcPr>
          <w:p w:rsidR="00FF5D9C" w:rsidRPr="00DD6705" w:rsidRDefault="00C15C59" w:rsidP="00C15C59">
            <w:pPr>
              <w:jc w:val="center"/>
            </w:pPr>
            <w:r w:rsidRPr="00DD6705">
              <w:t>5</w:t>
            </w:r>
            <w:r w:rsidR="00FF5D9C" w:rsidRPr="00DD6705">
              <w:t>0</w:t>
            </w:r>
            <w:r w:rsidRPr="00DD6705">
              <w:t>/</w:t>
            </w:r>
            <w:r w:rsidR="003A1878" w:rsidRPr="00DD6705">
              <w:rPr>
                <w:lang w:val="en-US"/>
              </w:rPr>
              <w:t>40</w:t>
            </w:r>
            <w:r w:rsidRPr="00DD6705">
              <w:t>/30/20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FF5D9C" w:rsidRPr="00F05A5A" w:rsidRDefault="00FF5D9C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FF5D9C" w:rsidP="00C15C59">
            <w:r w:rsidRPr="00DD6705">
              <w:t>Статья в журнале из Перечня ВАК</w:t>
            </w:r>
            <w:r w:rsidR="00C15C59" w:rsidRPr="00DD6705">
              <w:t xml:space="preserve">, </w:t>
            </w:r>
          </w:p>
          <w:p w:rsidR="00FF5D9C" w:rsidRPr="00DD6705" w:rsidRDefault="00C15C59" w:rsidP="00AB5576">
            <w:r w:rsidRPr="00DD6705">
              <w:t xml:space="preserve">в </w:t>
            </w:r>
            <w:r w:rsidR="00F61074" w:rsidRPr="00DD6705">
              <w:t>журнале «Вестник Дагестанского государственного университета»</w:t>
            </w:r>
            <w:r w:rsidRPr="00DD6705">
              <w:t xml:space="preserve"> </w:t>
            </w:r>
            <w:r w:rsidR="00FF5D9C" w:rsidRPr="00DD6705">
              <w:t xml:space="preserve"> </w:t>
            </w:r>
          </w:p>
        </w:tc>
        <w:tc>
          <w:tcPr>
            <w:tcW w:w="1999" w:type="dxa"/>
          </w:tcPr>
          <w:p w:rsidR="00FF5D9C" w:rsidRPr="00DD6705" w:rsidRDefault="00C15C59" w:rsidP="00FF5D9C">
            <w:pPr>
              <w:jc w:val="center"/>
            </w:pPr>
            <w:r w:rsidRPr="00DD6705">
              <w:t>10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F61074">
            <w:r w:rsidRPr="00DD6705">
              <w:t xml:space="preserve">Статья в </w:t>
            </w:r>
            <w:r w:rsidR="00F61074" w:rsidRPr="00DD6705">
              <w:t xml:space="preserve">рецензируемых </w:t>
            </w:r>
            <w:r w:rsidRPr="00DD6705">
              <w:t>научных журналах, не входящих в Перечень ВАК</w:t>
            </w:r>
            <w:r w:rsidR="00CD21E8" w:rsidRPr="00DD6705">
              <w:t xml:space="preserve"> или сборнике</w:t>
            </w:r>
            <w:r w:rsidR="00BC3BE7" w:rsidRPr="00DD6705">
              <w:t xml:space="preserve"> статей</w:t>
            </w:r>
            <w:r w:rsidR="00941DF0" w:rsidRPr="00DD6705">
              <w:t xml:space="preserve"> 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</w:pPr>
            <w:r w:rsidRPr="00DD6705">
              <w:t>3/</w:t>
            </w:r>
            <w:r w:rsidR="00E5207F" w:rsidRPr="00DD6705">
              <w:t>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280145">
            <w:pPr>
              <w:rPr>
                <w:vertAlign w:val="superscript"/>
              </w:rPr>
            </w:pPr>
            <w:r w:rsidRPr="00DD6705">
              <w:t>Материалы/т</w:t>
            </w:r>
            <w:r w:rsidR="00E5207F" w:rsidRPr="00DD6705">
              <w:t>езисы доклада на Международной конференции</w:t>
            </w:r>
            <w:r w:rsidR="00E5207F" w:rsidRPr="00DD6705">
              <w:rPr>
                <w:vertAlign w:val="superscript"/>
              </w:rPr>
              <w:t>1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  <w:rPr>
                <w:vertAlign w:val="superscript"/>
              </w:rPr>
            </w:pPr>
            <w:r w:rsidRPr="00DD6705">
              <w:t>3/</w:t>
            </w:r>
            <w:r w:rsidR="00E5207F" w:rsidRPr="00DD6705">
              <w:t>2</w:t>
            </w:r>
            <w:r w:rsidR="00F55968" w:rsidRPr="00DD6705">
              <w:rPr>
                <w:vertAlign w:val="superscript"/>
              </w:rPr>
              <w:t>*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280145">
            <w:r w:rsidRPr="00DD6705">
              <w:t>Материалы/т</w:t>
            </w:r>
            <w:r w:rsidR="00E5207F" w:rsidRPr="00DD6705">
              <w:t>езисы доклада на Всероссийской конференции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  <w:rPr>
                <w:vertAlign w:val="superscript"/>
              </w:rPr>
            </w:pPr>
            <w:r w:rsidRPr="00DD6705">
              <w:t>2/</w:t>
            </w:r>
            <w:r w:rsidR="00E5207F" w:rsidRPr="00DD6705">
              <w:t>1</w:t>
            </w:r>
            <w:r w:rsidR="00F55968" w:rsidRPr="00DD6705">
              <w:rPr>
                <w:vertAlign w:val="superscript"/>
              </w:rPr>
              <w:t>*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280145">
            <w:r w:rsidRPr="00DD6705">
              <w:t>Материалы/т</w:t>
            </w:r>
            <w:r w:rsidR="00E5207F" w:rsidRPr="00DD6705">
              <w:t>езисы доклада на Региональной конференции</w:t>
            </w:r>
          </w:p>
        </w:tc>
        <w:tc>
          <w:tcPr>
            <w:tcW w:w="1999" w:type="dxa"/>
          </w:tcPr>
          <w:p w:rsidR="00E5207F" w:rsidRPr="00DD6705" w:rsidRDefault="00F61074">
            <w:pPr>
              <w:jc w:val="center"/>
              <w:rPr>
                <w:vertAlign w:val="superscript"/>
              </w:rPr>
            </w:pPr>
            <w:r w:rsidRPr="00DD6705">
              <w:t>1/</w:t>
            </w:r>
            <w:r w:rsidR="00E5207F" w:rsidRPr="00DD6705">
              <w:t>0.5</w:t>
            </w:r>
            <w:r w:rsidR="00F55968" w:rsidRPr="00DD6705">
              <w:rPr>
                <w:vertAlign w:val="superscript"/>
              </w:rPr>
              <w:t>*</w:t>
            </w:r>
          </w:p>
        </w:tc>
      </w:tr>
      <w:tr w:rsidR="00F05A5A" w:rsidRPr="00F05A5A">
        <w:trPr>
          <w:cantSplit/>
          <w:trHeight w:val="180"/>
        </w:trPr>
        <w:tc>
          <w:tcPr>
            <w:tcW w:w="10279" w:type="dxa"/>
            <w:gridSpan w:val="3"/>
          </w:tcPr>
          <w:p w:rsidR="00E5207F" w:rsidRPr="00DD6705" w:rsidRDefault="00E5207F">
            <w:pPr>
              <w:pStyle w:val="1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DD6705">
              <w:rPr>
                <w:sz w:val="24"/>
                <w:szCs w:val="24"/>
                <w:lang w:val="en-US"/>
              </w:rPr>
              <w:t>VII</w:t>
            </w:r>
            <w:r w:rsidRPr="00DD6705">
              <w:rPr>
                <w:sz w:val="24"/>
                <w:szCs w:val="24"/>
              </w:rPr>
              <w:t>.Научно-исследовательская работа студентов и аспирантов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AB5576">
            <w:r w:rsidRPr="00DD6705">
              <w:t>Работа студенческого научного кружка, семинара</w:t>
            </w:r>
            <w:r w:rsidR="001C4F17" w:rsidRPr="00DD6705">
              <w:t xml:space="preserve"> </w:t>
            </w:r>
            <w:r w:rsidR="00AB5576">
              <w:t>(</w:t>
            </w:r>
            <w:r w:rsidR="001C4F17" w:rsidRPr="00DD6705">
              <w:t>при наличии страницы на сайте ДГУ</w:t>
            </w:r>
            <w:r w:rsidR="00AB5576">
              <w:t>, указать)</w:t>
            </w:r>
          </w:p>
        </w:tc>
        <w:tc>
          <w:tcPr>
            <w:tcW w:w="1999" w:type="dxa"/>
          </w:tcPr>
          <w:p w:rsidR="00E5207F" w:rsidRPr="00DD6705" w:rsidRDefault="00FF5D9C">
            <w:pPr>
              <w:jc w:val="center"/>
            </w:pP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1C4F17">
            <w:r w:rsidRPr="00DD6705">
              <w:t>Участие в конкурсах</w:t>
            </w:r>
            <w:r w:rsidR="001C4F17" w:rsidRPr="00DD6705">
              <w:t xml:space="preserve"> (международных/</w:t>
            </w:r>
            <w:r w:rsidR="00DA38FA" w:rsidRPr="00DD6705">
              <w:t>всероссийских/внутриуниверситетских)</w:t>
            </w:r>
          </w:p>
        </w:tc>
        <w:tc>
          <w:tcPr>
            <w:tcW w:w="1999" w:type="dxa"/>
          </w:tcPr>
          <w:p w:rsidR="00E5207F" w:rsidRPr="00DD6705" w:rsidRDefault="001C4F17" w:rsidP="001C4F17">
            <w:pPr>
              <w:jc w:val="center"/>
            </w:pPr>
            <w:r w:rsidRPr="00DD6705">
              <w:t>5/3</w:t>
            </w:r>
            <w:r w:rsidR="00DA38FA" w:rsidRPr="00DD6705">
              <w:t>/</w:t>
            </w:r>
            <w:r w:rsidRPr="00DD6705">
              <w:t>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84164C" w:rsidRPr="00F05A5A" w:rsidRDefault="0084164C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84164C" w:rsidRPr="00DD6705" w:rsidRDefault="0084164C" w:rsidP="001C4F17">
            <w:r w:rsidRPr="00DD6705">
              <w:t xml:space="preserve">Участие в </w:t>
            </w:r>
            <w:r w:rsidR="001C4F17" w:rsidRPr="00DD6705">
              <w:t>олимпиадах (международных/</w:t>
            </w:r>
            <w:r w:rsidRPr="00DD6705">
              <w:t>всероссийских</w:t>
            </w:r>
            <w:r w:rsidR="00FF5D9C" w:rsidRPr="00DD6705">
              <w:t>/региональных</w:t>
            </w:r>
            <w:r w:rsidR="001C4F17" w:rsidRPr="00DD6705">
              <w:t>)</w:t>
            </w:r>
          </w:p>
        </w:tc>
        <w:tc>
          <w:tcPr>
            <w:tcW w:w="1999" w:type="dxa"/>
          </w:tcPr>
          <w:p w:rsidR="0084164C" w:rsidRPr="00DD6705" w:rsidRDefault="001C4F17">
            <w:pPr>
              <w:jc w:val="center"/>
            </w:pPr>
            <w:r w:rsidRPr="00DD6705">
              <w:t>3/</w:t>
            </w:r>
            <w:r w:rsidR="0084164C" w:rsidRPr="00DD6705">
              <w:t>2</w:t>
            </w:r>
            <w:r w:rsidR="00FF5D9C" w:rsidRPr="00DD6705">
              <w:t>/1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DA38FA" w:rsidRPr="00F05A5A" w:rsidRDefault="00DA38FA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A38FA" w:rsidRPr="00DD6705" w:rsidRDefault="00DA38FA">
            <w:r w:rsidRPr="00DD6705">
              <w:t xml:space="preserve">Участие студентов в выполнении </w:t>
            </w:r>
            <w:r w:rsidR="00287B01" w:rsidRPr="00DD6705">
              <w:t>г</w:t>
            </w:r>
            <w:r w:rsidRPr="00DD6705">
              <w:t>рантов с оплатой</w:t>
            </w:r>
          </w:p>
        </w:tc>
        <w:tc>
          <w:tcPr>
            <w:tcW w:w="1999" w:type="dxa"/>
          </w:tcPr>
          <w:p w:rsidR="00DA38FA" w:rsidRPr="00DD6705" w:rsidRDefault="001C4F17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1C4F17">
            <w:r w:rsidRPr="00DD6705">
              <w:t>Участие в выставках</w:t>
            </w:r>
            <w:r w:rsidR="00280145" w:rsidRPr="00DD6705">
              <w:t xml:space="preserve"> (межд</w:t>
            </w:r>
            <w:r w:rsidR="001C4F17" w:rsidRPr="00DD6705">
              <w:t>ународных</w:t>
            </w:r>
            <w:r w:rsidR="00280145" w:rsidRPr="00DD6705">
              <w:t>/всерос</w:t>
            </w:r>
            <w:r w:rsidR="001C4F17" w:rsidRPr="00DD6705">
              <w:t>сийских</w:t>
            </w:r>
            <w:r w:rsidR="00280145" w:rsidRPr="00DD6705">
              <w:t>/регион</w:t>
            </w:r>
            <w:r w:rsidR="001C4F17" w:rsidRPr="00DD6705">
              <w:t>альных</w:t>
            </w:r>
            <w:r w:rsidR="00280145" w:rsidRPr="00DD6705">
              <w:t>)</w:t>
            </w:r>
          </w:p>
        </w:tc>
        <w:tc>
          <w:tcPr>
            <w:tcW w:w="1999" w:type="dxa"/>
          </w:tcPr>
          <w:p w:rsidR="00E5207F" w:rsidRPr="00DD6705" w:rsidRDefault="001C4F17">
            <w:pPr>
              <w:jc w:val="center"/>
            </w:pPr>
            <w:r w:rsidRPr="00DD6705">
              <w:t>3/2/1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Гранты студентов и аспирантов ДГУ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2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CA50D9" w:rsidRPr="00F05A5A" w:rsidRDefault="00CA50D9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CA50D9" w:rsidRPr="00DD6705" w:rsidRDefault="00CA50D9">
            <w:r w:rsidRPr="00DD6705">
              <w:t>Гранты программы «УМНИК»</w:t>
            </w:r>
          </w:p>
        </w:tc>
        <w:tc>
          <w:tcPr>
            <w:tcW w:w="1999" w:type="dxa"/>
          </w:tcPr>
          <w:p w:rsidR="00CA50D9" w:rsidRPr="00DD6705" w:rsidRDefault="00CA50D9">
            <w:pPr>
              <w:jc w:val="center"/>
            </w:pPr>
            <w:r w:rsidRPr="00DD6705">
              <w:t>5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 w:rsidP="001C4F17">
            <w:r w:rsidRPr="00DD6705">
              <w:t xml:space="preserve">Гранты </w:t>
            </w:r>
            <w:r w:rsidR="001C4F17" w:rsidRPr="00DD6705">
              <w:t>Главы</w:t>
            </w:r>
            <w:r w:rsidRPr="00DD6705">
              <w:t xml:space="preserve"> РД</w:t>
            </w:r>
          </w:p>
        </w:tc>
        <w:tc>
          <w:tcPr>
            <w:tcW w:w="1999" w:type="dxa"/>
          </w:tcPr>
          <w:p w:rsidR="00E5207F" w:rsidRPr="00DD6705" w:rsidRDefault="00C15C59">
            <w:pPr>
              <w:jc w:val="center"/>
            </w:pPr>
            <w:r w:rsidRPr="00DD6705">
              <w:t>1</w:t>
            </w:r>
            <w:r w:rsidR="00C87865" w:rsidRPr="00DD6705">
              <w:t>5</w:t>
            </w:r>
          </w:p>
        </w:tc>
      </w:tr>
      <w:tr w:rsidR="001C4F17" w:rsidRPr="00F05A5A">
        <w:trPr>
          <w:trHeight w:val="180"/>
        </w:trPr>
        <w:tc>
          <w:tcPr>
            <w:tcW w:w="735" w:type="dxa"/>
          </w:tcPr>
          <w:p w:rsidR="001C4F17" w:rsidRPr="00F05A5A" w:rsidRDefault="001C4F17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1C4F17" w:rsidRPr="00DD6705" w:rsidRDefault="001C4F17" w:rsidP="001C4F17">
            <w:r w:rsidRPr="00DD6705">
              <w:t>Стипендии РФ/РД</w:t>
            </w:r>
          </w:p>
        </w:tc>
        <w:tc>
          <w:tcPr>
            <w:tcW w:w="1999" w:type="dxa"/>
          </w:tcPr>
          <w:p w:rsidR="001C4F17" w:rsidRPr="00DD6705" w:rsidRDefault="001C4F17">
            <w:pPr>
              <w:jc w:val="center"/>
            </w:pPr>
            <w:r w:rsidRPr="00DD6705">
              <w:t>5/3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Награды, поощрения РФ</w:t>
            </w:r>
            <w:r w:rsidR="001C4F17" w:rsidRPr="00DD6705">
              <w:t xml:space="preserve"> (дипломы и грамоты конкурсов)</w:t>
            </w:r>
          </w:p>
        </w:tc>
        <w:tc>
          <w:tcPr>
            <w:tcW w:w="1999" w:type="dxa"/>
          </w:tcPr>
          <w:p w:rsidR="00E5207F" w:rsidRPr="00DD6705" w:rsidRDefault="00C87865">
            <w:pPr>
              <w:jc w:val="center"/>
            </w:pPr>
            <w:r w:rsidRPr="00DD6705">
              <w:t>3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Награды, поощрения РД</w:t>
            </w:r>
            <w:r w:rsidR="001C4F17" w:rsidRPr="00DD6705">
              <w:t xml:space="preserve"> (дипломы и грамоты конкурсов)</w:t>
            </w:r>
          </w:p>
        </w:tc>
        <w:tc>
          <w:tcPr>
            <w:tcW w:w="1999" w:type="dxa"/>
          </w:tcPr>
          <w:p w:rsidR="00E5207F" w:rsidRPr="00DD6705" w:rsidRDefault="00C87865">
            <w:pPr>
              <w:jc w:val="center"/>
            </w:pPr>
            <w:r w:rsidRPr="00DD6705">
              <w:t>1</w:t>
            </w:r>
          </w:p>
        </w:tc>
      </w:tr>
      <w:tr w:rsidR="00F05A5A" w:rsidRPr="00F05A5A">
        <w:trPr>
          <w:trHeight w:val="180"/>
        </w:trPr>
        <w:tc>
          <w:tcPr>
            <w:tcW w:w="735" w:type="dxa"/>
          </w:tcPr>
          <w:p w:rsidR="00E5207F" w:rsidRPr="00F05A5A" w:rsidRDefault="00E5207F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E5207F" w:rsidRPr="00DD6705" w:rsidRDefault="00E5207F">
            <w:r w:rsidRPr="00DD6705">
              <w:t>Награды и поощрения ДГУ</w:t>
            </w:r>
            <w:r w:rsidR="001C4F17" w:rsidRPr="00DD6705">
              <w:t xml:space="preserve"> (дипломы и грамоты конкурсов)</w:t>
            </w:r>
          </w:p>
        </w:tc>
        <w:tc>
          <w:tcPr>
            <w:tcW w:w="1999" w:type="dxa"/>
          </w:tcPr>
          <w:p w:rsidR="00E5207F" w:rsidRPr="00DD6705" w:rsidRDefault="00E5207F">
            <w:pPr>
              <w:jc w:val="center"/>
            </w:pPr>
            <w:r w:rsidRPr="00DD6705">
              <w:t>0.</w:t>
            </w:r>
            <w:r w:rsidR="00C87865" w:rsidRPr="00DD6705">
              <w:t>5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DD6705" w:rsidP="00DD6705">
            <w:r w:rsidRPr="00DD6705">
              <w:t xml:space="preserve">Статья в журналах, входящих в базу данных </w:t>
            </w:r>
            <w:r w:rsidRPr="00DD6705">
              <w:rPr>
                <w:lang w:val="en-US"/>
              </w:rPr>
              <w:t>Scopus</w:t>
            </w:r>
            <w:r w:rsidRPr="00DD6705">
              <w:t xml:space="preserve">, </w:t>
            </w:r>
            <w:r w:rsidRPr="00DD6705">
              <w:rPr>
                <w:lang w:val="en-US"/>
              </w:rPr>
              <w:t>Web</w:t>
            </w:r>
            <w:r w:rsidRPr="00DD6705">
              <w:t xml:space="preserve"> </w:t>
            </w:r>
            <w:r w:rsidRPr="00DD6705">
              <w:rPr>
                <w:lang w:val="en-US"/>
              </w:rPr>
              <w:t>of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 и  </w:t>
            </w:r>
            <w:r w:rsidRPr="00DD6705">
              <w:rPr>
                <w:lang w:val="en-US"/>
              </w:rPr>
              <w:t>Social</w:t>
            </w:r>
            <w:r w:rsidRPr="00DD6705">
              <w:t xml:space="preserve"> </w:t>
            </w:r>
            <w:r w:rsidRPr="00DD6705">
              <w:rPr>
                <w:lang w:val="en-US"/>
              </w:rPr>
              <w:t>Science</w:t>
            </w:r>
            <w:r w:rsidRPr="00DD6705">
              <w:t xml:space="preserve"> </w:t>
            </w:r>
            <w:r w:rsidRPr="00DD6705">
              <w:rPr>
                <w:lang w:val="en-US"/>
              </w:rPr>
              <w:t>Research</w:t>
            </w:r>
            <w:r w:rsidRPr="00DD6705">
              <w:t xml:space="preserve"> </w:t>
            </w:r>
            <w:r w:rsidRPr="00DD6705">
              <w:rPr>
                <w:lang w:val="en-US"/>
              </w:rPr>
              <w:t>Network</w:t>
            </w:r>
            <w:r w:rsidRPr="00DD6705">
              <w:t xml:space="preserve"> в первом/втором/третьем/четвертом квартилях</w:t>
            </w:r>
          </w:p>
        </w:tc>
        <w:tc>
          <w:tcPr>
            <w:tcW w:w="1999" w:type="dxa"/>
          </w:tcPr>
          <w:p w:rsidR="00DD6705" w:rsidRPr="00DD6705" w:rsidRDefault="00DD6705" w:rsidP="00DD6705">
            <w:pPr>
              <w:jc w:val="center"/>
            </w:pPr>
            <w:r w:rsidRPr="00DD6705">
              <w:t>50/</w:t>
            </w:r>
            <w:r w:rsidRPr="00DD6705">
              <w:rPr>
                <w:lang w:val="en-US"/>
              </w:rPr>
              <w:t>40</w:t>
            </w:r>
            <w:r w:rsidRPr="00DD6705">
              <w:t>/30/20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DD6705" w:rsidP="00DD6705">
            <w:r w:rsidRPr="00DD6705">
              <w:t xml:space="preserve">Статья в журнале из Перечня ВАК, </w:t>
            </w:r>
          </w:p>
          <w:p w:rsidR="00DD6705" w:rsidRPr="00DD6705" w:rsidRDefault="00DD6705" w:rsidP="00DD6705">
            <w:r w:rsidRPr="00DD6705">
              <w:t xml:space="preserve">в журнале «Вестник Дагестанского государственного университета»  </w:t>
            </w:r>
          </w:p>
          <w:p w:rsidR="00DD6705" w:rsidRPr="00DD6705" w:rsidRDefault="00DD6705" w:rsidP="00DD6705"/>
        </w:tc>
        <w:tc>
          <w:tcPr>
            <w:tcW w:w="1999" w:type="dxa"/>
          </w:tcPr>
          <w:p w:rsidR="00DD6705" w:rsidRPr="00DD6705" w:rsidRDefault="00DD6705" w:rsidP="00DD6705">
            <w:pPr>
              <w:jc w:val="center"/>
            </w:pPr>
            <w:r w:rsidRPr="00DD6705">
              <w:t>10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DD6705" w:rsidP="00DD6705">
            <w:r w:rsidRPr="00DD6705">
              <w:t>Статья в рецензируемых научных журналах, не входящих в Перечень ВАК или сборнике статей</w:t>
            </w:r>
          </w:p>
        </w:tc>
        <w:tc>
          <w:tcPr>
            <w:tcW w:w="1999" w:type="dxa"/>
          </w:tcPr>
          <w:p w:rsidR="00DD6705" w:rsidRPr="00DD6705" w:rsidRDefault="00DD6705" w:rsidP="00DD6705">
            <w:pPr>
              <w:jc w:val="center"/>
            </w:pPr>
            <w:r w:rsidRPr="00DD6705">
              <w:t>3/1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DD6705" w:rsidRDefault="00DD6705" w:rsidP="00DD6705">
            <w:pPr>
              <w:rPr>
                <w:vertAlign w:val="superscript"/>
              </w:rPr>
            </w:pPr>
            <w:r w:rsidRPr="00DD6705">
              <w:t>Материалы/тезисы доклада на Международной конференции</w:t>
            </w:r>
            <w:r w:rsidRPr="00DD6705">
              <w:rPr>
                <w:vertAlign w:val="superscript"/>
              </w:rPr>
              <w:t>1</w:t>
            </w:r>
          </w:p>
        </w:tc>
        <w:tc>
          <w:tcPr>
            <w:tcW w:w="1999" w:type="dxa"/>
          </w:tcPr>
          <w:p w:rsidR="00DD6705" w:rsidRPr="00DD6705" w:rsidRDefault="00DD6705" w:rsidP="00DD6705">
            <w:pPr>
              <w:jc w:val="center"/>
              <w:rPr>
                <w:vertAlign w:val="superscript"/>
              </w:rPr>
            </w:pPr>
            <w:r w:rsidRPr="00DD6705">
              <w:t>3/2</w:t>
            </w:r>
            <w:r w:rsidRPr="00DD6705">
              <w:rPr>
                <w:vertAlign w:val="superscript"/>
              </w:rPr>
              <w:t>*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F05A5A" w:rsidRDefault="00DD6705" w:rsidP="00DD6705">
            <w:r w:rsidRPr="00F05A5A">
              <w:t>Материалы/тезисы доклада на Всероссийской конференции</w:t>
            </w:r>
          </w:p>
        </w:tc>
        <w:tc>
          <w:tcPr>
            <w:tcW w:w="1999" w:type="dxa"/>
          </w:tcPr>
          <w:p w:rsidR="00DD6705" w:rsidRPr="00F05A5A" w:rsidRDefault="00DD6705" w:rsidP="00DD6705">
            <w:pPr>
              <w:jc w:val="center"/>
              <w:rPr>
                <w:vertAlign w:val="superscript"/>
              </w:rPr>
            </w:pPr>
            <w:r>
              <w:t>2/</w:t>
            </w:r>
            <w:r w:rsidRPr="00F05A5A">
              <w:t>1</w:t>
            </w:r>
            <w:r w:rsidRPr="00F05A5A">
              <w:rPr>
                <w:vertAlign w:val="superscript"/>
              </w:rPr>
              <w:t>*</w:t>
            </w:r>
          </w:p>
        </w:tc>
      </w:tr>
      <w:tr w:rsidR="00DD6705" w:rsidRPr="00F05A5A">
        <w:trPr>
          <w:trHeight w:val="180"/>
        </w:trPr>
        <w:tc>
          <w:tcPr>
            <w:tcW w:w="735" w:type="dxa"/>
          </w:tcPr>
          <w:p w:rsidR="00DD6705" w:rsidRPr="00F05A5A" w:rsidRDefault="00DD6705" w:rsidP="00DD6705">
            <w:pPr>
              <w:numPr>
                <w:ilvl w:val="0"/>
                <w:numId w:val="2"/>
              </w:numPr>
            </w:pPr>
          </w:p>
        </w:tc>
        <w:tc>
          <w:tcPr>
            <w:tcW w:w="7545" w:type="dxa"/>
          </w:tcPr>
          <w:p w:rsidR="00DD6705" w:rsidRPr="00F05A5A" w:rsidRDefault="00DD6705" w:rsidP="00DD6705">
            <w:r w:rsidRPr="00F05A5A">
              <w:t>Материалы/тезисы доклада на Региональной конференции</w:t>
            </w:r>
          </w:p>
        </w:tc>
        <w:tc>
          <w:tcPr>
            <w:tcW w:w="1999" w:type="dxa"/>
          </w:tcPr>
          <w:p w:rsidR="00DD6705" w:rsidRPr="00F05A5A" w:rsidRDefault="00DD6705" w:rsidP="00DD6705">
            <w:pPr>
              <w:jc w:val="center"/>
              <w:rPr>
                <w:vertAlign w:val="superscript"/>
              </w:rPr>
            </w:pPr>
            <w:r>
              <w:t>1/</w:t>
            </w:r>
            <w:r w:rsidRPr="00F05A5A">
              <w:t>0.5</w:t>
            </w:r>
            <w:r w:rsidRPr="00F05A5A">
              <w:rPr>
                <w:vertAlign w:val="superscript"/>
              </w:rPr>
              <w:t>*</w:t>
            </w:r>
          </w:p>
        </w:tc>
      </w:tr>
      <w:tr w:rsidR="00280145" w:rsidRPr="00F05A5A">
        <w:trPr>
          <w:trHeight w:val="180"/>
        </w:trPr>
        <w:tc>
          <w:tcPr>
            <w:tcW w:w="735" w:type="dxa"/>
          </w:tcPr>
          <w:p w:rsidR="00280145" w:rsidRPr="00F05A5A" w:rsidRDefault="00DD6705" w:rsidP="00C15C59">
            <w:pPr>
              <w:ind w:left="360"/>
            </w:pPr>
            <w:r>
              <w:t>91.</w:t>
            </w:r>
          </w:p>
        </w:tc>
        <w:tc>
          <w:tcPr>
            <w:tcW w:w="7545" w:type="dxa"/>
          </w:tcPr>
          <w:p w:rsidR="00280145" w:rsidRPr="00F05A5A" w:rsidRDefault="00280145">
            <w:r w:rsidRPr="00F05A5A">
              <w:t>Наличие инновационных центров по работе со студентами (клиники, консультационные центры)</w:t>
            </w:r>
          </w:p>
        </w:tc>
        <w:tc>
          <w:tcPr>
            <w:tcW w:w="1999" w:type="dxa"/>
          </w:tcPr>
          <w:p w:rsidR="00280145" w:rsidRPr="00F05A5A" w:rsidRDefault="00280145">
            <w:pPr>
              <w:jc w:val="center"/>
            </w:pPr>
            <w:r w:rsidRPr="00F05A5A">
              <w:t>2</w:t>
            </w:r>
          </w:p>
        </w:tc>
      </w:tr>
    </w:tbl>
    <w:p w:rsidR="00E5207F" w:rsidRPr="00F05A5A" w:rsidRDefault="00E5207F">
      <w:pPr>
        <w:spacing w:line="216" w:lineRule="auto"/>
        <w:jc w:val="both"/>
        <w:rPr>
          <w:b/>
          <w:sz w:val="20"/>
          <w:u w:val="single"/>
        </w:rPr>
      </w:pPr>
    </w:p>
    <w:p w:rsidR="00312632" w:rsidRPr="00F05A5A" w:rsidRDefault="00E5207F" w:rsidP="00CD0130">
      <w:pPr>
        <w:spacing w:line="216" w:lineRule="auto"/>
        <w:jc w:val="both"/>
        <w:rPr>
          <w:b/>
          <w:sz w:val="20"/>
        </w:rPr>
      </w:pPr>
      <w:r w:rsidRPr="00F05A5A">
        <w:rPr>
          <w:b/>
          <w:sz w:val="20"/>
        </w:rPr>
        <w:t xml:space="preserve">       </w:t>
      </w:r>
      <w:r w:rsidR="009F3414" w:rsidRPr="00F05A5A">
        <w:rPr>
          <w:b/>
          <w:sz w:val="20"/>
        </w:rPr>
        <w:t>Подпись заведующего кафедрой, дата утверждения на совете факультета</w:t>
      </w:r>
    </w:p>
    <w:p w:rsidR="00E5207F" w:rsidRPr="00F05A5A" w:rsidRDefault="00E5207F">
      <w:pPr>
        <w:spacing w:line="216" w:lineRule="auto"/>
        <w:jc w:val="both"/>
        <w:rPr>
          <w:b/>
          <w:bCs/>
          <w:szCs w:val="16"/>
        </w:rPr>
      </w:pPr>
      <w:r w:rsidRPr="00F05A5A">
        <w:rPr>
          <w:b/>
          <w:bCs/>
          <w:szCs w:val="16"/>
        </w:rPr>
        <w:t>Примечания:</w:t>
      </w:r>
    </w:p>
    <w:p w:rsidR="00E5207F" w:rsidRPr="00F05A5A" w:rsidRDefault="00E5207F">
      <w:pPr>
        <w:numPr>
          <w:ilvl w:val="0"/>
          <w:numId w:val="1"/>
        </w:numPr>
        <w:spacing w:line="216" w:lineRule="auto"/>
        <w:jc w:val="both"/>
        <w:rPr>
          <w:szCs w:val="16"/>
        </w:rPr>
      </w:pPr>
      <w:r w:rsidRPr="00F05A5A">
        <w:rPr>
          <w:szCs w:val="16"/>
          <w:vertAlign w:val="superscript"/>
        </w:rPr>
        <w:t>1</w:t>
      </w:r>
      <w:r w:rsidRPr="00F05A5A">
        <w:rPr>
          <w:szCs w:val="16"/>
        </w:rPr>
        <w:t>Для Международных конференций количество иностранных участников должно быть не менее 40%.</w:t>
      </w:r>
    </w:p>
    <w:p w:rsidR="00E5207F" w:rsidRPr="00F05A5A" w:rsidRDefault="00E5207F">
      <w:pPr>
        <w:numPr>
          <w:ilvl w:val="0"/>
          <w:numId w:val="1"/>
        </w:numPr>
        <w:spacing w:line="216" w:lineRule="auto"/>
        <w:jc w:val="both"/>
        <w:rPr>
          <w:szCs w:val="16"/>
        </w:rPr>
      </w:pPr>
      <w:r w:rsidRPr="00F05A5A">
        <w:rPr>
          <w:szCs w:val="16"/>
        </w:rPr>
        <w:t>При подведении  итогов учитываются результаты только штатных сотрудников.</w:t>
      </w:r>
    </w:p>
    <w:p w:rsidR="00E5207F" w:rsidRPr="00F05A5A" w:rsidRDefault="00E5207F">
      <w:pPr>
        <w:numPr>
          <w:ilvl w:val="0"/>
          <w:numId w:val="1"/>
        </w:numPr>
        <w:spacing w:line="216" w:lineRule="auto"/>
        <w:jc w:val="both"/>
        <w:rPr>
          <w:szCs w:val="16"/>
        </w:rPr>
      </w:pPr>
      <w:r w:rsidRPr="00F05A5A">
        <w:rPr>
          <w:szCs w:val="16"/>
        </w:rPr>
        <w:t>Рейтинг факультета определяется как среднеарифметический балл кафедр, т.е. суммируются баллы кафедр факультета и делится на число кафедр.</w:t>
      </w:r>
    </w:p>
    <w:p w:rsidR="00E5207F" w:rsidRPr="00AD172F" w:rsidRDefault="00E5207F">
      <w:pPr>
        <w:numPr>
          <w:ilvl w:val="0"/>
          <w:numId w:val="1"/>
        </w:numPr>
        <w:spacing w:line="216" w:lineRule="auto"/>
        <w:jc w:val="both"/>
        <w:rPr>
          <w:color w:val="000000" w:themeColor="text1"/>
          <w:szCs w:val="16"/>
        </w:rPr>
      </w:pPr>
      <w:bookmarkStart w:id="0" w:name="_GoBack"/>
      <w:r w:rsidRPr="00AD172F">
        <w:rPr>
          <w:color w:val="000000" w:themeColor="text1"/>
          <w:szCs w:val="16"/>
        </w:rPr>
        <w:t>К учебно-методическ</w:t>
      </w:r>
      <w:r w:rsidR="005C5844" w:rsidRPr="00AD172F">
        <w:rPr>
          <w:color w:val="000000" w:themeColor="text1"/>
          <w:szCs w:val="16"/>
        </w:rPr>
        <w:t>им</w:t>
      </w:r>
      <w:r w:rsidRPr="00AD172F">
        <w:rPr>
          <w:color w:val="000000" w:themeColor="text1"/>
          <w:szCs w:val="16"/>
        </w:rPr>
        <w:t xml:space="preserve"> </w:t>
      </w:r>
      <w:r w:rsidR="00AB5576" w:rsidRPr="00AD172F">
        <w:rPr>
          <w:color w:val="000000" w:themeColor="text1"/>
          <w:szCs w:val="16"/>
        </w:rPr>
        <w:t xml:space="preserve">разработкам </w:t>
      </w:r>
      <w:r w:rsidRPr="00AD172F">
        <w:rPr>
          <w:color w:val="000000" w:themeColor="text1"/>
          <w:szCs w:val="16"/>
        </w:rPr>
        <w:t xml:space="preserve">относятся опубликованные программы курсов, планы семинарских занятий, тексты лекций, вопросы, упражнения и т.п. (объемом </w:t>
      </w:r>
      <w:r w:rsidR="00AB5576" w:rsidRPr="00AD172F">
        <w:rPr>
          <w:color w:val="000000" w:themeColor="text1"/>
          <w:szCs w:val="16"/>
        </w:rPr>
        <w:t>от 1 до 4</w:t>
      </w:r>
      <w:r w:rsidRPr="00AD172F">
        <w:rPr>
          <w:color w:val="000000" w:themeColor="text1"/>
          <w:szCs w:val="16"/>
        </w:rPr>
        <w:t xml:space="preserve"> </w:t>
      </w:r>
      <w:proofErr w:type="spellStart"/>
      <w:r w:rsidRPr="00AD172F">
        <w:rPr>
          <w:color w:val="000000" w:themeColor="text1"/>
          <w:szCs w:val="16"/>
        </w:rPr>
        <w:t>п.</w:t>
      </w:r>
      <w:proofErr w:type="gramStart"/>
      <w:r w:rsidRPr="00AD172F">
        <w:rPr>
          <w:color w:val="000000" w:themeColor="text1"/>
          <w:szCs w:val="16"/>
        </w:rPr>
        <w:t>л</w:t>
      </w:r>
      <w:proofErr w:type="spellEnd"/>
      <w:proofErr w:type="gramEnd"/>
      <w:r w:rsidRPr="00AD172F">
        <w:rPr>
          <w:color w:val="000000" w:themeColor="text1"/>
          <w:szCs w:val="16"/>
        </w:rPr>
        <w:t>.).</w:t>
      </w:r>
    </w:p>
    <w:bookmarkEnd w:id="0"/>
    <w:p w:rsidR="003871ED" w:rsidRPr="00F05A5A" w:rsidRDefault="003871ED" w:rsidP="00F55968">
      <w:pPr>
        <w:spacing w:line="216" w:lineRule="auto"/>
        <w:ind w:left="360"/>
        <w:jc w:val="both"/>
        <w:rPr>
          <w:szCs w:val="16"/>
        </w:rPr>
      </w:pPr>
    </w:p>
    <w:p w:rsidR="00F55968" w:rsidRPr="00F05A5A" w:rsidRDefault="00F55968" w:rsidP="00F55968">
      <w:pPr>
        <w:spacing w:line="216" w:lineRule="auto"/>
        <w:ind w:left="360"/>
        <w:jc w:val="both"/>
        <w:rPr>
          <w:szCs w:val="16"/>
        </w:rPr>
      </w:pPr>
      <w:r w:rsidRPr="00F05A5A">
        <w:rPr>
          <w:szCs w:val="16"/>
        </w:rPr>
        <w:t>*На одной конференции учитываются только 3 доклада одного автора.</w:t>
      </w:r>
    </w:p>
    <w:sectPr w:rsidR="00F55968" w:rsidRPr="00F05A5A">
      <w:pgSz w:w="11907" w:h="16840" w:code="9"/>
      <w:pgMar w:top="1418" w:right="56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0D8"/>
    <w:multiLevelType w:val="hybridMultilevel"/>
    <w:tmpl w:val="493C0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A1187"/>
    <w:multiLevelType w:val="hybridMultilevel"/>
    <w:tmpl w:val="2248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87865"/>
    <w:rsid w:val="00010D04"/>
    <w:rsid w:val="000349BD"/>
    <w:rsid w:val="00077AC7"/>
    <w:rsid w:val="00082D94"/>
    <w:rsid w:val="000A36CD"/>
    <w:rsid w:val="000D6B7B"/>
    <w:rsid w:val="00156005"/>
    <w:rsid w:val="0017102F"/>
    <w:rsid w:val="001C4F17"/>
    <w:rsid w:val="001C5F05"/>
    <w:rsid w:val="0020423F"/>
    <w:rsid w:val="00204B00"/>
    <w:rsid w:val="0021659E"/>
    <w:rsid w:val="0024539A"/>
    <w:rsid w:val="00264BD8"/>
    <w:rsid w:val="00272798"/>
    <w:rsid w:val="00274597"/>
    <w:rsid w:val="00280145"/>
    <w:rsid w:val="00287B01"/>
    <w:rsid w:val="002C64E1"/>
    <w:rsid w:val="002E08C0"/>
    <w:rsid w:val="002E73CD"/>
    <w:rsid w:val="00312632"/>
    <w:rsid w:val="00335DB7"/>
    <w:rsid w:val="003700CF"/>
    <w:rsid w:val="003732B2"/>
    <w:rsid w:val="003871ED"/>
    <w:rsid w:val="003A1878"/>
    <w:rsid w:val="003D003E"/>
    <w:rsid w:val="003F3C79"/>
    <w:rsid w:val="0040438A"/>
    <w:rsid w:val="004053CD"/>
    <w:rsid w:val="00445BC5"/>
    <w:rsid w:val="00495234"/>
    <w:rsid w:val="004D33F0"/>
    <w:rsid w:val="004D44AB"/>
    <w:rsid w:val="004E0489"/>
    <w:rsid w:val="00536E98"/>
    <w:rsid w:val="00583022"/>
    <w:rsid w:val="005960BF"/>
    <w:rsid w:val="005A4D2F"/>
    <w:rsid w:val="005C290E"/>
    <w:rsid w:val="005C5844"/>
    <w:rsid w:val="005E70D9"/>
    <w:rsid w:val="006135F2"/>
    <w:rsid w:val="0064012C"/>
    <w:rsid w:val="006B2A84"/>
    <w:rsid w:val="006D3564"/>
    <w:rsid w:val="006D723D"/>
    <w:rsid w:val="007348D2"/>
    <w:rsid w:val="00744FAE"/>
    <w:rsid w:val="00752FD1"/>
    <w:rsid w:val="00753860"/>
    <w:rsid w:val="00785E10"/>
    <w:rsid w:val="00796161"/>
    <w:rsid w:val="007D47FC"/>
    <w:rsid w:val="00816C88"/>
    <w:rsid w:val="00817ED9"/>
    <w:rsid w:val="0084164C"/>
    <w:rsid w:val="0087078C"/>
    <w:rsid w:val="008809D9"/>
    <w:rsid w:val="00893BAE"/>
    <w:rsid w:val="008A6792"/>
    <w:rsid w:val="00915047"/>
    <w:rsid w:val="00924C4E"/>
    <w:rsid w:val="00930B0C"/>
    <w:rsid w:val="00941DF0"/>
    <w:rsid w:val="009454B1"/>
    <w:rsid w:val="00950BC2"/>
    <w:rsid w:val="009646F7"/>
    <w:rsid w:val="009D409A"/>
    <w:rsid w:val="009F3414"/>
    <w:rsid w:val="009F45F1"/>
    <w:rsid w:val="00A066DF"/>
    <w:rsid w:val="00A96E3C"/>
    <w:rsid w:val="00AA1FEE"/>
    <w:rsid w:val="00AB5576"/>
    <w:rsid w:val="00AC6DCA"/>
    <w:rsid w:val="00AC7083"/>
    <w:rsid w:val="00AD172F"/>
    <w:rsid w:val="00AE7058"/>
    <w:rsid w:val="00AF002F"/>
    <w:rsid w:val="00B207D3"/>
    <w:rsid w:val="00B32415"/>
    <w:rsid w:val="00BC3BE7"/>
    <w:rsid w:val="00C06AD4"/>
    <w:rsid w:val="00C07ED9"/>
    <w:rsid w:val="00C15C59"/>
    <w:rsid w:val="00C531A9"/>
    <w:rsid w:val="00C87865"/>
    <w:rsid w:val="00CA50D9"/>
    <w:rsid w:val="00CB6D52"/>
    <w:rsid w:val="00CD0130"/>
    <w:rsid w:val="00CD21E8"/>
    <w:rsid w:val="00CE6C89"/>
    <w:rsid w:val="00D80958"/>
    <w:rsid w:val="00DA38FA"/>
    <w:rsid w:val="00DC7531"/>
    <w:rsid w:val="00DD6705"/>
    <w:rsid w:val="00DE1753"/>
    <w:rsid w:val="00E00B0B"/>
    <w:rsid w:val="00E5207F"/>
    <w:rsid w:val="00E951CC"/>
    <w:rsid w:val="00EA3A26"/>
    <w:rsid w:val="00EA5A10"/>
    <w:rsid w:val="00EC1C05"/>
    <w:rsid w:val="00F05A5A"/>
    <w:rsid w:val="00F35E76"/>
    <w:rsid w:val="00F40239"/>
    <w:rsid w:val="00F53C52"/>
    <w:rsid w:val="00F53D70"/>
    <w:rsid w:val="00F55968"/>
    <w:rsid w:val="00F61074"/>
    <w:rsid w:val="00F64ADD"/>
    <w:rsid w:val="00F9791D"/>
    <w:rsid w:val="00FA2C92"/>
    <w:rsid w:val="00FB0E65"/>
    <w:rsid w:val="00FC3E11"/>
    <w:rsid w:val="00FE0118"/>
    <w:rsid w:val="00FE3C6D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16" w:lineRule="auto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93B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70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C70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0966-68C2-4943-B253-BAACCDD2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dgu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Ашурбеков Н.А</dc:creator>
  <cp:lastModifiedBy>Габид Абдуллаев</cp:lastModifiedBy>
  <cp:revision>13</cp:revision>
  <cp:lastPrinted>2016-11-11T12:06:00Z</cp:lastPrinted>
  <dcterms:created xsi:type="dcterms:W3CDTF">2016-10-24T06:24:00Z</dcterms:created>
  <dcterms:modified xsi:type="dcterms:W3CDTF">2016-11-12T08:12:00Z</dcterms:modified>
</cp:coreProperties>
</file>